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109C" w:rsidRPr="00C05912" w:rsidRDefault="008C109C" w:rsidP="008C109C">
      <w:pPr>
        <w:jc w:val="center"/>
      </w:pPr>
      <w:r>
        <w:rPr>
          <w:rFonts w:ascii="Tahoma" w:hAnsi="Tahoma" w:cs="Tahoma"/>
          <w:noProof/>
          <w:color w:val="002060"/>
          <w:sz w:val="20"/>
          <w:szCs w:val="20"/>
        </w:rPr>
        <w:drawing>
          <wp:inline distT="0" distB="0" distL="0" distR="0" wp14:anchorId="4D7E3A15" wp14:editId="7E8715F6">
            <wp:extent cx="3356244" cy="477672"/>
            <wp:effectExtent l="0" t="0" r="0" b="0"/>
            <wp:docPr id="98" name="Рисунок 98" descr="cid:image001.png@01D122E3.71D4B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122E3.71D4B12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425777" cy="487568"/>
                    </a:xfrm>
                    <a:prstGeom prst="rect">
                      <a:avLst/>
                    </a:prstGeom>
                    <a:noFill/>
                    <a:ln>
                      <a:noFill/>
                    </a:ln>
                  </pic:spPr>
                </pic:pic>
              </a:graphicData>
            </a:graphic>
          </wp:inline>
        </w:drawing>
      </w:r>
    </w:p>
    <w:p w:rsidR="008C109C" w:rsidRPr="00C05912" w:rsidRDefault="008C109C" w:rsidP="008C109C">
      <w:pPr>
        <w:jc w:val="right"/>
      </w:pPr>
    </w:p>
    <w:p w:rsidR="008C109C" w:rsidRDefault="008C109C" w:rsidP="008C109C">
      <w:pPr>
        <w:jc w:val="right"/>
      </w:pPr>
    </w:p>
    <w:p w:rsidR="008C109C" w:rsidRDefault="008C109C" w:rsidP="008C109C"/>
    <w:p w:rsidR="008C109C" w:rsidRDefault="008C109C" w:rsidP="008C109C"/>
    <w:p w:rsidR="008C109C" w:rsidRPr="00492AA7" w:rsidRDefault="008C109C" w:rsidP="008C109C"/>
    <w:p w:rsidR="008C109C" w:rsidRPr="005D5231" w:rsidRDefault="008C109C" w:rsidP="008C109C">
      <w:pPr>
        <w:jc w:val="right"/>
      </w:pPr>
    </w:p>
    <w:p w:rsidR="008C109C" w:rsidRPr="00C05912" w:rsidRDefault="008C109C" w:rsidP="008C109C">
      <w:pPr>
        <w:jc w:val="right"/>
      </w:pPr>
    </w:p>
    <w:p w:rsidR="008C109C" w:rsidRPr="00492AA7" w:rsidRDefault="008C109C" w:rsidP="008C109C">
      <w:pPr>
        <w:jc w:val="center"/>
        <w:rPr>
          <w:sz w:val="44"/>
          <w:szCs w:val="44"/>
        </w:rPr>
      </w:pPr>
      <w:r w:rsidRPr="00C05912">
        <w:rPr>
          <w:sz w:val="44"/>
          <w:szCs w:val="44"/>
        </w:rPr>
        <w:t xml:space="preserve">Инструкция по </w:t>
      </w:r>
      <w:r>
        <w:rPr>
          <w:sz w:val="44"/>
          <w:szCs w:val="44"/>
        </w:rPr>
        <w:t>работе администратора системы в программе SalesWorks (</w:t>
      </w:r>
      <w:r>
        <w:rPr>
          <w:sz w:val="44"/>
          <w:szCs w:val="44"/>
          <w:lang w:val="en-GB"/>
        </w:rPr>
        <w:t>WEB</w:t>
      </w:r>
      <w:r w:rsidRPr="00773C01">
        <w:rPr>
          <w:sz w:val="44"/>
          <w:szCs w:val="44"/>
        </w:rPr>
        <w:t>-модуль</w:t>
      </w:r>
      <w:r>
        <w:rPr>
          <w:sz w:val="44"/>
          <w:szCs w:val="44"/>
        </w:rPr>
        <w:t>)</w:t>
      </w:r>
    </w:p>
    <w:p w:rsidR="008C109C" w:rsidRPr="00C05912" w:rsidRDefault="008C109C" w:rsidP="008C109C">
      <w:pPr>
        <w:jc w:val="right"/>
      </w:pPr>
    </w:p>
    <w:p w:rsidR="008C109C" w:rsidRPr="00C05912" w:rsidRDefault="008C109C" w:rsidP="008C109C">
      <w:pPr>
        <w:jc w:val="right"/>
        <w:rPr>
          <w:sz w:val="28"/>
          <w:szCs w:val="28"/>
        </w:rPr>
      </w:pPr>
    </w:p>
    <w:p w:rsidR="008C109C" w:rsidRPr="00C05912" w:rsidRDefault="008C109C" w:rsidP="008C109C">
      <w:pPr>
        <w:jc w:val="right"/>
        <w:rPr>
          <w:sz w:val="28"/>
          <w:szCs w:val="28"/>
        </w:rPr>
      </w:pPr>
    </w:p>
    <w:p w:rsidR="008C109C" w:rsidRDefault="008C109C" w:rsidP="008C109C">
      <w:pPr>
        <w:jc w:val="right"/>
        <w:rPr>
          <w:sz w:val="28"/>
          <w:szCs w:val="28"/>
        </w:rPr>
      </w:pPr>
    </w:p>
    <w:p w:rsidR="008C109C" w:rsidRDefault="008C109C" w:rsidP="008C109C"/>
    <w:p w:rsidR="008C109C" w:rsidRDefault="008C109C" w:rsidP="008C109C"/>
    <w:p w:rsidR="008C109C" w:rsidRPr="00492AA7" w:rsidRDefault="008C109C" w:rsidP="008C109C"/>
    <w:p w:rsidR="008C109C" w:rsidRPr="00C05912" w:rsidRDefault="008C109C" w:rsidP="008C109C">
      <w:pPr>
        <w:jc w:val="right"/>
        <w:rPr>
          <w:sz w:val="28"/>
          <w:szCs w:val="28"/>
        </w:rPr>
      </w:pPr>
    </w:p>
    <w:p w:rsidR="008C109C" w:rsidRPr="003C768D" w:rsidRDefault="008C109C" w:rsidP="008C109C">
      <w:pPr>
        <w:jc w:val="right"/>
      </w:pPr>
      <w:r>
        <w:rPr>
          <w:i/>
          <w:sz w:val="44"/>
          <w:szCs w:val="44"/>
        </w:rPr>
        <w:t>для компании RG Brands</w:t>
      </w:r>
    </w:p>
    <w:p w:rsidR="008C109C" w:rsidRPr="00C05912" w:rsidRDefault="008C109C" w:rsidP="008C109C">
      <w:pPr>
        <w:jc w:val="right"/>
        <w:rPr>
          <w:sz w:val="28"/>
          <w:szCs w:val="28"/>
        </w:rPr>
      </w:pPr>
    </w:p>
    <w:p w:rsidR="008C109C" w:rsidRDefault="008C109C" w:rsidP="008C109C"/>
    <w:p w:rsidR="008C109C" w:rsidRPr="00C05912" w:rsidRDefault="008C109C" w:rsidP="008C109C"/>
    <w:p w:rsidR="008C109C" w:rsidRPr="00C05912" w:rsidRDefault="008C109C" w:rsidP="008C109C"/>
    <w:p w:rsidR="008C109C" w:rsidRPr="00C05912" w:rsidRDefault="008C109C" w:rsidP="008C109C"/>
    <w:p w:rsidR="008C109C" w:rsidRPr="00C05912" w:rsidRDefault="008C109C" w:rsidP="008C109C">
      <w:pPr>
        <w:jc w:val="center"/>
      </w:pPr>
      <w:r w:rsidRPr="00C05912">
        <w:t>Компания SoftServe, Inc</w:t>
      </w:r>
    </w:p>
    <w:p w:rsidR="008C109C" w:rsidRDefault="008C109C" w:rsidP="008C109C">
      <w:pPr>
        <w:jc w:val="center"/>
        <w:rPr>
          <w:lang w:val="en-US"/>
        </w:rPr>
      </w:pPr>
      <w:r w:rsidRPr="008C109C">
        <w:rPr>
          <w:lang w:val="en-US"/>
        </w:rPr>
        <w:t>2018</w:t>
      </w:r>
    </w:p>
    <w:p w:rsidR="008C109C" w:rsidRPr="00710426" w:rsidRDefault="008C109C" w:rsidP="00710426">
      <w:pPr>
        <w:pStyle w:val="TOCHeading"/>
        <w:rPr>
          <w:rFonts w:cs="Times New Roman"/>
        </w:rPr>
      </w:pPr>
    </w:p>
    <w:p w:rsidR="008C109C" w:rsidRDefault="008C109C" w:rsidP="008C109C">
      <w:pPr>
        <w:jc w:val="center"/>
      </w:pPr>
    </w:p>
    <w:p w:rsidR="001F7DAE" w:rsidRDefault="001F7DAE">
      <w:pPr>
        <w:pStyle w:val="TOC2"/>
        <w:tabs>
          <w:tab w:val="right" w:leader="dot" w:pos="10671"/>
        </w:tabs>
        <w:rPr>
          <w:rFonts w:cstheme="minorBidi"/>
          <w:noProof/>
          <w:lang w:val="ru-RU" w:eastAsia="ru-RU"/>
        </w:rPr>
      </w:pPr>
      <w:r>
        <w:lastRenderedPageBreak/>
        <w:fldChar w:fldCharType="begin"/>
      </w:r>
      <w:r>
        <w:instrText xml:space="preserve"> TOC \o "1-4" \h \z \u </w:instrText>
      </w:r>
      <w:r>
        <w:fldChar w:fldCharType="separate"/>
      </w:r>
      <w:hyperlink w:anchor="_Toc63175179" w:history="1">
        <w:r w:rsidRPr="00506BCF">
          <w:rPr>
            <w:rStyle w:val="Hyperlink"/>
            <w:noProof/>
          </w:rPr>
          <w:t>1. Общая информация</w:t>
        </w:r>
        <w:r>
          <w:rPr>
            <w:noProof/>
            <w:webHidden/>
          </w:rPr>
          <w:tab/>
        </w:r>
        <w:r>
          <w:rPr>
            <w:noProof/>
            <w:webHidden/>
          </w:rPr>
          <w:fldChar w:fldCharType="begin"/>
        </w:r>
        <w:r>
          <w:rPr>
            <w:noProof/>
            <w:webHidden/>
          </w:rPr>
          <w:instrText xml:space="preserve"> PAGEREF _Toc63175179 \h </w:instrText>
        </w:r>
        <w:r>
          <w:rPr>
            <w:noProof/>
            <w:webHidden/>
          </w:rPr>
        </w:r>
        <w:r>
          <w:rPr>
            <w:noProof/>
            <w:webHidden/>
          </w:rPr>
          <w:fldChar w:fldCharType="separate"/>
        </w:r>
        <w:r>
          <w:rPr>
            <w:noProof/>
            <w:webHidden/>
          </w:rPr>
          <w:t>3</w:t>
        </w:r>
        <w:r>
          <w:rPr>
            <w:noProof/>
            <w:webHidden/>
          </w:rPr>
          <w:fldChar w:fldCharType="end"/>
        </w:r>
      </w:hyperlink>
    </w:p>
    <w:p w:rsidR="001F7DAE" w:rsidRDefault="001F7DAE">
      <w:pPr>
        <w:pStyle w:val="TOC2"/>
        <w:tabs>
          <w:tab w:val="right" w:leader="dot" w:pos="10671"/>
        </w:tabs>
        <w:rPr>
          <w:rFonts w:cstheme="minorBidi"/>
          <w:noProof/>
          <w:lang w:val="ru-RU" w:eastAsia="ru-RU"/>
        </w:rPr>
      </w:pPr>
      <w:hyperlink w:anchor="_Toc63175180" w:history="1">
        <w:r w:rsidRPr="00506BCF">
          <w:rPr>
            <w:rStyle w:val="Hyperlink"/>
            <w:noProof/>
          </w:rPr>
          <w:t>2. Глоссарий</w:t>
        </w:r>
        <w:r>
          <w:rPr>
            <w:noProof/>
            <w:webHidden/>
          </w:rPr>
          <w:tab/>
        </w:r>
        <w:r>
          <w:rPr>
            <w:noProof/>
            <w:webHidden/>
          </w:rPr>
          <w:fldChar w:fldCharType="begin"/>
        </w:r>
        <w:r>
          <w:rPr>
            <w:noProof/>
            <w:webHidden/>
          </w:rPr>
          <w:instrText xml:space="preserve"> PAGEREF _Toc63175180 \h </w:instrText>
        </w:r>
        <w:r>
          <w:rPr>
            <w:noProof/>
            <w:webHidden/>
          </w:rPr>
        </w:r>
        <w:r>
          <w:rPr>
            <w:noProof/>
            <w:webHidden/>
          </w:rPr>
          <w:fldChar w:fldCharType="separate"/>
        </w:r>
        <w:r>
          <w:rPr>
            <w:noProof/>
            <w:webHidden/>
          </w:rPr>
          <w:t>3</w:t>
        </w:r>
        <w:r>
          <w:rPr>
            <w:noProof/>
            <w:webHidden/>
          </w:rPr>
          <w:fldChar w:fldCharType="end"/>
        </w:r>
      </w:hyperlink>
    </w:p>
    <w:p w:rsidR="001F7DAE" w:rsidRDefault="001F7DAE">
      <w:pPr>
        <w:pStyle w:val="TOC2"/>
        <w:tabs>
          <w:tab w:val="right" w:leader="dot" w:pos="10671"/>
        </w:tabs>
        <w:rPr>
          <w:rFonts w:cstheme="minorBidi"/>
          <w:noProof/>
          <w:lang w:val="ru-RU" w:eastAsia="ru-RU"/>
        </w:rPr>
      </w:pPr>
      <w:hyperlink w:anchor="_Toc63175181" w:history="1">
        <w:r w:rsidRPr="00506BCF">
          <w:rPr>
            <w:rStyle w:val="Hyperlink"/>
            <w:noProof/>
          </w:rPr>
          <w:t>3. Начало работы с WEB-модулем SalesWorks, аутентификация</w:t>
        </w:r>
        <w:r>
          <w:rPr>
            <w:noProof/>
            <w:webHidden/>
          </w:rPr>
          <w:tab/>
        </w:r>
        <w:r>
          <w:rPr>
            <w:noProof/>
            <w:webHidden/>
          </w:rPr>
          <w:fldChar w:fldCharType="begin"/>
        </w:r>
        <w:r>
          <w:rPr>
            <w:noProof/>
            <w:webHidden/>
          </w:rPr>
          <w:instrText xml:space="preserve"> PAGEREF _Toc63175181 \h </w:instrText>
        </w:r>
        <w:r>
          <w:rPr>
            <w:noProof/>
            <w:webHidden/>
          </w:rPr>
        </w:r>
        <w:r>
          <w:rPr>
            <w:noProof/>
            <w:webHidden/>
          </w:rPr>
          <w:fldChar w:fldCharType="separate"/>
        </w:r>
        <w:r>
          <w:rPr>
            <w:noProof/>
            <w:webHidden/>
          </w:rPr>
          <w:t>4</w:t>
        </w:r>
        <w:r>
          <w:rPr>
            <w:noProof/>
            <w:webHidden/>
          </w:rPr>
          <w:fldChar w:fldCharType="end"/>
        </w:r>
      </w:hyperlink>
    </w:p>
    <w:p w:rsidR="001F7DAE" w:rsidRDefault="001F7DAE">
      <w:pPr>
        <w:pStyle w:val="TOC2"/>
        <w:tabs>
          <w:tab w:val="right" w:leader="dot" w:pos="10671"/>
        </w:tabs>
        <w:rPr>
          <w:rFonts w:cstheme="minorBidi"/>
          <w:noProof/>
          <w:lang w:val="ru-RU" w:eastAsia="ru-RU"/>
        </w:rPr>
      </w:pPr>
      <w:hyperlink w:anchor="_Toc63175182" w:history="1">
        <w:r w:rsidRPr="00506BCF">
          <w:rPr>
            <w:rStyle w:val="Hyperlink"/>
            <w:noProof/>
          </w:rPr>
          <w:t>4. Главное меню</w:t>
        </w:r>
        <w:r>
          <w:rPr>
            <w:noProof/>
            <w:webHidden/>
          </w:rPr>
          <w:tab/>
        </w:r>
        <w:r>
          <w:rPr>
            <w:noProof/>
            <w:webHidden/>
          </w:rPr>
          <w:fldChar w:fldCharType="begin"/>
        </w:r>
        <w:r>
          <w:rPr>
            <w:noProof/>
            <w:webHidden/>
          </w:rPr>
          <w:instrText xml:space="preserve"> PAGEREF _Toc63175182 \h </w:instrText>
        </w:r>
        <w:r>
          <w:rPr>
            <w:noProof/>
            <w:webHidden/>
          </w:rPr>
        </w:r>
        <w:r>
          <w:rPr>
            <w:noProof/>
            <w:webHidden/>
          </w:rPr>
          <w:fldChar w:fldCharType="separate"/>
        </w:r>
        <w:r>
          <w:rPr>
            <w:noProof/>
            <w:webHidden/>
          </w:rPr>
          <w:t>4</w:t>
        </w:r>
        <w:r>
          <w:rPr>
            <w:noProof/>
            <w:webHidden/>
          </w:rPr>
          <w:fldChar w:fldCharType="end"/>
        </w:r>
      </w:hyperlink>
    </w:p>
    <w:p w:rsidR="001F7DAE" w:rsidRDefault="001F7DAE">
      <w:pPr>
        <w:pStyle w:val="TOC2"/>
        <w:tabs>
          <w:tab w:val="right" w:leader="dot" w:pos="10671"/>
        </w:tabs>
        <w:rPr>
          <w:rFonts w:cstheme="minorBidi"/>
          <w:noProof/>
          <w:lang w:val="ru-RU" w:eastAsia="ru-RU"/>
        </w:rPr>
      </w:pPr>
      <w:hyperlink w:anchor="_Toc63175183" w:history="1">
        <w:r w:rsidRPr="00506BCF">
          <w:rPr>
            <w:rStyle w:val="Hyperlink"/>
            <w:noProof/>
          </w:rPr>
          <w:t>5. Активности в WEB-модуле</w:t>
        </w:r>
        <w:r>
          <w:rPr>
            <w:noProof/>
            <w:webHidden/>
          </w:rPr>
          <w:tab/>
        </w:r>
        <w:r>
          <w:rPr>
            <w:noProof/>
            <w:webHidden/>
          </w:rPr>
          <w:fldChar w:fldCharType="begin"/>
        </w:r>
        <w:r>
          <w:rPr>
            <w:noProof/>
            <w:webHidden/>
          </w:rPr>
          <w:instrText xml:space="preserve"> PAGEREF _Toc63175183 \h </w:instrText>
        </w:r>
        <w:r>
          <w:rPr>
            <w:noProof/>
            <w:webHidden/>
          </w:rPr>
        </w:r>
        <w:r>
          <w:rPr>
            <w:noProof/>
            <w:webHidden/>
          </w:rPr>
          <w:fldChar w:fldCharType="separate"/>
        </w:r>
        <w:r>
          <w:rPr>
            <w:noProof/>
            <w:webHidden/>
          </w:rPr>
          <w:t>5</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184" w:history="1">
        <w:r w:rsidRPr="00506BCF">
          <w:rPr>
            <w:rStyle w:val="Hyperlink"/>
            <w:noProof/>
          </w:rPr>
          <w:t xml:space="preserve">5.1  Пользователи </w:t>
        </w:r>
        <w:r w:rsidRPr="00506BCF">
          <w:rPr>
            <w:rStyle w:val="Hyperlink"/>
            <w:noProof/>
            <w:lang w:val="en-GB"/>
          </w:rPr>
          <w:t>SalesWorks</w:t>
        </w:r>
        <w:r w:rsidRPr="00506BCF">
          <w:rPr>
            <w:rStyle w:val="Hyperlink"/>
            <w:noProof/>
          </w:rPr>
          <w:t xml:space="preserve"> (Заведение/деактивация/разграничение)</w:t>
        </w:r>
        <w:r>
          <w:rPr>
            <w:noProof/>
            <w:webHidden/>
          </w:rPr>
          <w:tab/>
        </w:r>
        <w:r>
          <w:rPr>
            <w:noProof/>
            <w:webHidden/>
          </w:rPr>
          <w:fldChar w:fldCharType="begin"/>
        </w:r>
        <w:r>
          <w:rPr>
            <w:noProof/>
            <w:webHidden/>
          </w:rPr>
          <w:instrText xml:space="preserve"> PAGEREF _Toc63175184 \h </w:instrText>
        </w:r>
        <w:r>
          <w:rPr>
            <w:noProof/>
            <w:webHidden/>
          </w:rPr>
        </w:r>
        <w:r>
          <w:rPr>
            <w:noProof/>
            <w:webHidden/>
          </w:rPr>
          <w:fldChar w:fldCharType="separate"/>
        </w:r>
        <w:r>
          <w:rPr>
            <w:noProof/>
            <w:webHidden/>
          </w:rPr>
          <w:t>5</w:t>
        </w:r>
        <w:r>
          <w:rPr>
            <w:noProof/>
            <w:webHidden/>
          </w:rPr>
          <w:fldChar w:fldCharType="end"/>
        </w:r>
      </w:hyperlink>
    </w:p>
    <w:p w:rsidR="001F7DAE" w:rsidRDefault="001F7DAE">
      <w:pPr>
        <w:pStyle w:val="TOC4"/>
        <w:tabs>
          <w:tab w:val="right" w:leader="dot" w:pos="10671"/>
        </w:tabs>
        <w:rPr>
          <w:noProof/>
        </w:rPr>
      </w:pPr>
      <w:hyperlink w:anchor="_Toc63175185" w:history="1">
        <w:r w:rsidRPr="00506BCF">
          <w:rPr>
            <w:rStyle w:val="Hyperlink"/>
            <w:noProof/>
          </w:rPr>
          <w:t>5.1.1 Создание пользователя</w:t>
        </w:r>
        <w:r>
          <w:rPr>
            <w:noProof/>
            <w:webHidden/>
          </w:rPr>
          <w:tab/>
        </w:r>
        <w:r>
          <w:rPr>
            <w:noProof/>
            <w:webHidden/>
          </w:rPr>
          <w:fldChar w:fldCharType="begin"/>
        </w:r>
        <w:r>
          <w:rPr>
            <w:noProof/>
            <w:webHidden/>
          </w:rPr>
          <w:instrText xml:space="preserve"> PAGEREF _Toc63175185 \h </w:instrText>
        </w:r>
        <w:r>
          <w:rPr>
            <w:noProof/>
            <w:webHidden/>
          </w:rPr>
        </w:r>
        <w:r>
          <w:rPr>
            <w:noProof/>
            <w:webHidden/>
          </w:rPr>
          <w:fldChar w:fldCharType="separate"/>
        </w:r>
        <w:r>
          <w:rPr>
            <w:noProof/>
            <w:webHidden/>
          </w:rPr>
          <w:t>6</w:t>
        </w:r>
        <w:r>
          <w:rPr>
            <w:noProof/>
            <w:webHidden/>
          </w:rPr>
          <w:fldChar w:fldCharType="end"/>
        </w:r>
      </w:hyperlink>
    </w:p>
    <w:p w:rsidR="001F7DAE" w:rsidRDefault="001F7DAE">
      <w:pPr>
        <w:pStyle w:val="TOC4"/>
        <w:tabs>
          <w:tab w:val="right" w:leader="dot" w:pos="10671"/>
        </w:tabs>
        <w:rPr>
          <w:noProof/>
        </w:rPr>
      </w:pPr>
      <w:hyperlink w:anchor="_Toc63175186" w:history="1">
        <w:r w:rsidRPr="00506BCF">
          <w:rPr>
            <w:rStyle w:val="Hyperlink"/>
            <w:noProof/>
          </w:rPr>
          <w:t>5.1.2 Редактирование пользователя</w:t>
        </w:r>
        <w:r>
          <w:rPr>
            <w:noProof/>
            <w:webHidden/>
          </w:rPr>
          <w:tab/>
        </w:r>
        <w:r>
          <w:rPr>
            <w:noProof/>
            <w:webHidden/>
          </w:rPr>
          <w:fldChar w:fldCharType="begin"/>
        </w:r>
        <w:r>
          <w:rPr>
            <w:noProof/>
            <w:webHidden/>
          </w:rPr>
          <w:instrText xml:space="preserve"> PAGEREF _Toc63175186 \h </w:instrText>
        </w:r>
        <w:r>
          <w:rPr>
            <w:noProof/>
            <w:webHidden/>
          </w:rPr>
        </w:r>
        <w:r>
          <w:rPr>
            <w:noProof/>
            <w:webHidden/>
          </w:rPr>
          <w:fldChar w:fldCharType="separate"/>
        </w:r>
        <w:r>
          <w:rPr>
            <w:noProof/>
            <w:webHidden/>
          </w:rPr>
          <w:t>7</w:t>
        </w:r>
        <w:r>
          <w:rPr>
            <w:noProof/>
            <w:webHidden/>
          </w:rPr>
          <w:fldChar w:fldCharType="end"/>
        </w:r>
      </w:hyperlink>
    </w:p>
    <w:p w:rsidR="001F7DAE" w:rsidRDefault="001F7DAE">
      <w:pPr>
        <w:pStyle w:val="TOC4"/>
        <w:tabs>
          <w:tab w:val="right" w:leader="dot" w:pos="10671"/>
        </w:tabs>
        <w:rPr>
          <w:noProof/>
        </w:rPr>
      </w:pPr>
      <w:hyperlink w:anchor="_Toc63175187" w:history="1">
        <w:r w:rsidRPr="00506BCF">
          <w:rPr>
            <w:rStyle w:val="Hyperlink"/>
            <w:noProof/>
          </w:rPr>
          <w:t>5.1.3 Создание Типа логина</w:t>
        </w:r>
        <w:r>
          <w:rPr>
            <w:noProof/>
            <w:webHidden/>
          </w:rPr>
          <w:tab/>
        </w:r>
        <w:r>
          <w:rPr>
            <w:noProof/>
            <w:webHidden/>
          </w:rPr>
          <w:fldChar w:fldCharType="begin"/>
        </w:r>
        <w:r>
          <w:rPr>
            <w:noProof/>
            <w:webHidden/>
          </w:rPr>
          <w:instrText xml:space="preserve"> PAGEREF _Toc63175187 \h </w:instrText>
        </w:r>
        <w:r>
          <w:rPr>
            <w:noProof/>
            <w:webHidden/>
          </w:rPr>
        </w:r>
        <w:r>
          <w:rPr>
            <w:noProof/>
            <w:webHidden/>
          </w:rPr>
          <w:fldChar w:fldCharType="separate"/>
        </w:r>
        <w:r>
          <w:rPr>
            <w:noProof/>
            <w:webHidden/>
          </w:rPr>
          <w:t>9</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188" w:history="1">
        <w:r w:rsidRPr="00506BCF">
          <w:rPr>
            <w:rStyle w:val="Hyperlink"/>
            <w:noProof/>
          </w:rPr>
          <w:t>5.2 Торговые точки (редактирование)</w:t>
        </w:r>
        <w:r>
          <w:rPr>
            <w:noProof/>
            <w:webHidden/>
          </w:rPr>
          <w:tab/>
        </w:r>
        <w:r>
          <w:rPr>
            <w:noProof/>
            <w:webHidden/>
          </w:rPr>
          <w:fldChar w:fldCharType="begin"/>
        </w:r>
        <w:r>
          <w:rPr>
            <w:noProof/>
            <w:webHidden/>
          </w:rPr>
          <w:instrText xml:space="preserve"> PAGEREF _Toc63175188 \h </w:instrText>
        </w:r>
        <w:r>
          <w:rPr>
            <w:noProof/>
            <w:webHidden/>
          </w:rPr>
        </w:r>
        <w:r>
          <w:rPr>
            <w:noProof/>
            <w:webHidden/>
          </w:rPr>
          <w:fldChar w:fldCharType="separate"/>
        </w:r>
        <w:r>
          <w:rPr>
            <w:noProof/>
            <w:webHidden/>
          </w:rPr>
          <w:t>11</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189" w:history="1">
        <w:r w:rsidRPr="00506BCF">
          <w:rPr>
            <w:rStyle w:val="Hyperlink"/>
            <w:noProof/>
          </w:rPr>
          <w:t>5.3 Категории/Типы/Группы продукции (создание, редактирование)</w:t>
        </w:r>
        <w:r>
          <w:rPr>
            <w:noProof/>
            <w:webHidden/>
          </w:rPr>
          <w:tab/>
        </w:r>
        <w:r>
          <w:rPr>
            <w:noProof/>
            <w:webHidden/>
          </w:rPr>
          <w:fldChar w:fldCharType="begin"/>
        </w:r>
        <w:r>
          <w:rPr>
            <w:noProof/>
            <w:webHidden/>
          </w:rPr>
          <w:instrText xml:space="preserve"> PAGEREF _Toc63175189 \h </w:instrText>
        </w:r>
        <w:r>
          <w:rPr>
            <w:noProof/>
            <w:webHidden/>
          </w:rPr>
        </w:r>
        <w:r>
          <w:rPr>
            <w:noProof/>
            <w:webHidden/>
          </w:rPr>
          <w:fldChar w:fldCharType="separate"/>
        </w:r>
        <w:r>
          <w:rPr>
            <w:noProof/>
            <w:webHidden/>
          </w:rPr>
          <w:t>14</w:t>
        </w:r>
        <w:r>
          <w:rPr>
            <w:noProof/>
            <w:webHidden/>
          </w:rPr>
          <w:fldChar w:fldCharType="end"/>
        </w:r>
      </w:hyperlink>
    </w:p>
    <w:p w:rsidR="001F7DAE" w:rsidRDefault="001F7DAE">
      <w:pPr>
        <w:pStyle w:val="TOC4"/>
        <w:tabs>
          <w:tab w:val="right" w:leader="dot" w:pos="10671"/>
        </w:tabs>
        <w:rPr>
          <w:noProof/>
        </w:rPr>
      </w:pPr>
      <w:hyperlink w:anchor="_Toc63175190" w:history="1">
        <w:r w:rsidRPr="00506BCF">
          <w:rPr>
            <w:rStyle w:val="Hyperlink"/>
            <w:noProof/>
          </w:rPr>
          <w:t>5.3.1 Создание Категории продукции</w:t>
        </w:r>
        <w:r>
          <w:rPr>
            <w:noProof/>
            <w:webHidden/>
          </w:rPr>
          <w:tab/>
        </w:r>
        <w:r>
          <w:rPr>
            <w:noProof/>
            <w:webHidden/>
          </w:rPr>
          <w:fldChar w:fldCharType="begin"/>
        </w:r>
        <w:r>
          <w:rPr>
            <w:noProof/>
            <w:webHidden/>
          </w:rPr>
          <w:instrText xml:space="preserve"> PAGEREF _Toc63175190 \h </w:instrText>
        </w:r>
        <w:r>
          <w:rPr>
            <w:noProof/>
            <w:webHidden/>
          </w:rPr>
        </w:r>
        <w:r>
          <w:rPr>
            <w:noProof/>
            <w:webHidden/>
          </w:rPr>
          <w:fldChar w:fldCharType="separate"/>
        </w:r>
        <w:r>
          <w:rPr>
            <w:noProof/>
            <w:webHidden/>
          </w:rPr>
          <w:t>14</w:t>
        </w:r>
        <w:r>
          <w:rPr>
            <w:noProof/>
            <w:webHidden/>
          </w:rPr>
          <w:fldChar w:fldCharType="end"/>
        </w:r>
      </w:hyperlink>
    </w:p>
    <w:p w:rsidR="001F7DAE" w:rsidRDefault="001F7DAE">
      <w:pPr>
        <w:pStyle w:val="TOC4"/>
        <w:tabs>
          <w:tab w:val="right" w:leader="dot" w:pos="10671"/>
        </w:tabs>
        <w:rPr>
          <w:noProof/>
        </w:rPr>
      </w:pPr>
      <w:hyperlink w:anchor="_Toc63175191" w:history="1">
        <w:r w:rsidRPr="00506BCF">
          <w:rPr>
            <w:rStyle w:val="Hyperlink"/>
            <w:noProof/>
          </w:rPr>
          <w:t>5.3.2 Редактирование Категории продукции</w:t>
        </w:r>
        <w:r>
          <w:rPr>
            <w:noProof/>
            <w:webHidden/>
          </w:rPr>
          <w:tab/>
        </w:r>
        <w:r>
          <w:rPr>
            <w:noProof/>
            <w:webHidden/>
          </w:rPr>
          <w:fldChar w:fldCharType="begin"/>
        </w:r>
        <w:r>
          <w:rPr>
            <w:noProof/>
            <w:webHidden/>
          </w:rPr>
          <w:instrText xml:space="preserve"> PAGEREF _Toc63175191 \h </w:instrText>
        </w:r>
        <w:r>
          <w:rPr>
            <w:noProof/>
            <w:webHidden/>
          </w:rPr>
        </w:r>
        <w:r>
          <w:rPr>
            <w:noProof/>
            <w:webHidden/>
          </w:rPr>
          <w:fldChar w:fldCharType="separate"/>
        </w:r>
        <w:r>
          <w:rPr>
            <w:noProof/>
            <w:webHidden/>
          </w:rPr>
          <w:t>15</w:t>
        </w:r>
        <w:r>
          <w:rPr>
            <w:noProof/>
            <w:webHidden/>
          </w:rPr>
          <w:fldChar w:fldCharType="end"/>
        </w:r>
      </w:hyperlink>
    </w:p>
    <w:p w:rsidR="001F7DAE" w:rsidRDefault="001F7DAE">
      <w:pPr>
        <w:pStyle w:val="TOC4"/>
        <w:tabs>
          <w:tab w:val="right" w:leader="dot" w:pos="10671"/>
        </w:tabs>
        <w:rPr>
          <w:noProof/>
        </w:rPr>
      </w:pPr>
      <w:hyperlink w:anchor="_Toc63175192" w:history="1">
        <w:r w:rsidRPr="00506BCF">
          <w:rPr>
            <w:rStyle w:val="Hyperlink"/>
            <w:noProof/>
          </w:rPr>
          <w:t>5.3.3 Создание Группы продукции</w:t>
        </w:r>
        <w:r>
          <w:rPr>
            <w:noProof/>
            <w:webHidden/>
          </w:rPr>
          <w:tab/>
        </w:r>
        <w:r>
          <w:rPr>
            <w:noProof/>
            <w:webHidden/>
          </w:rPr>
          <w:fldChar w:fldCharType="begin"/>
        </w:r>
        <w:r>
          <w:rPr>
            <w:noProof/>
            <w:webHidden/>
          </w:rPr>
          <w:instrText xml:space="preserve"> PAGEREF _Toc63175192 \h </w:instrText>
        </w:r>
        <w:r>
          <w:rPr>
            <w:noProof/>
            <w:webHidden/>
          </w:rPr>
        </w:r>
        <w:r>
          <w:rPr>
            <w:noProof/>
            <w:webHidden/>
          </w:rPr>
          <w:fldChar w:fldCharType="separate"/>
        </w:r>
        <w:r>
          <w:rPr>
            <w:noProof/>
            <w:webHidden/>
          </w:rPr>
          <w:t>16</w:t>
        </w:r>
        <w:r>
          <w:rPr>
            <w:noProof/>
            <w:webHidden/>
          </w:rPr>
          <w:fldChar w:fldCharType="end"/>
        </w:r>
      </w:hyperlink>
    </w:p>
    <w:p w:rsidR="001F7DAE" w:rsidRDefault="001F7DAE">
      <w:pPr>
        <w:pStyle w:val="TOC4"/>
        <w:tabs>
          <w:tab w:val="right" w:leader="dot" w:pos="10671"/>
        </w:tabs>
        <w:rPr>
          <w:noProof/>
        </w:rPr>
      </w:pPr>
      <w:hyperlink w:anchor="_Toc63175193" w:history="1">
        <w:r w:rsidRPr="00506BCF">
          <w:rPr>
            <w:rStyle w:val="Hyperlink"/>
            <w:noProof/>
          </w:rPr>
          <w:t>5.3.4 Редактирование Группы продукции</w:t>
        </w:r>
        <w:r>
          <w:rPr>
            <w:noProof/>
            <w:webHidden/>
          </w:rPr>
          <w:tab/>
        </w:r>
        <w:r>
          <w:rPr>
            <w:noProof/>
            <w:webHidden/>
          </w:rPr>
          <w:fldChar w:fldCharType="begin"/>
        </w:r>
        <w:r>
          <w:rPr>
            <w:noProof/>
            <w:webHidden/>
          </w:rPr>
          <w:instrText xml:space="preserve"> PAGEREF _Toc63175193 \h </w:instrText>
        </w:r>
        <w:r>
          <w:rPr>
            <w:noProof/>
            <w:webHidden/>
          </w:rPr>
        </w:r>
        <w:r>
          <w:rPr>
            <w:noProof/>
            <w:webHidden/>
          </w:rPr>
          <w:fldChar w:fldCharType="separate"/>
        </w:r>
        <w:r>
          <w:rPr>
            <w:noProof/>
            <w:webHidden/>
          </w:rPr>
          <w:t>17</w:t>
        </w:r>
        <w:r>
          <w:rPr>
            <w:noProof/>
            <w:webHidden/>
          </w:rPr>
          <w:fldChar w:fldCharType="end"/>
        </w:r>
      </w:hyperlink>
    </w:p>
    <w:p w:rsidR="001F7DAE" w:rsidRDefault="001F7DAE">
      <w:pPr>
        <w:pStyle w:val="TOC4"/>
        <w:tabs>
          <w:tab w:val="right" w:leader="dot" w:pos="10671"/>
        </w:tabs>
        <w:rPr>
          <w:noProof/>
        </w:rPr>
      </w:pPr>
      <w:hyperlink w:anchor="_Toc63175194" w:history="1">
        <w:r w:rsidRPr="00506BCF">
          <w:rPr>
            <w:rStyle w:val="Hyperlink"/>
            <w:noProof/>
          </w:rPr>
          <w:t>5.3.5 Создание Типа продукции</w:t>
        </w:r>
        <w:r>
          <w:rPr>
            <w:noProof/>
            <w:webHidden/>
          </w:rPr>
          <w:tab/>
        </w:r>
        <w:r>
          <w:rPr>
            <w:noProof/>
            <w:webHidden/>
          </w:rPr>
          <w:fldChar w:fldCharType="begin"/>
        </w:r>
        <w:r>
          <w:rPr>
            <w:noProof/>
            <w:webHidden/>
          </w:rPr>
          <w:instrText xml:space="preserve"> PAGEREF _Toc63175194 \h </w:instrText>
        </w:r>
        <w:r>
          <w:rPr>
            <w:noProof/>
            <w:webHidden/>
          </w:rPr>
        </w:r>
        <w:r>
          <w:rPr>
            <w:noProof/>
            <w:webHidden/>
          </w:rPr>
          <w:fldChar w:fldCharType="separate"/>
        </w:r>
        <w:r>
          <w:rPr>
            <w:noProof/>
            <w:webHidden/>
          </w:rPr>
          <w:t>18</w:t>
        </w:r>
        <w:r>
          <w:rPr>
            <w:noProof/>
            <w:webHidden/>
          </w:rPr>
          <w:fldChar w:fldCharType="end"/>
        </w:r>
      </w:hyperlink>
    </w:p>
    <w:p w:rsidR="001F7DAE" w:rsidRDefault="001F7DAE">
      <w:pPr>
        <w:pStyle w:val="TOC4"/>
        <w:tabs>
          <w:tab w:val="right" w:leader="dot" w:pos="10671"/>
        </w:tabs>
        <w:rPr>
          <w:noProof/>
        </w:rPr>
      </w:pPr>
      <w:hyperlink w:anchor="_Toc63175195" w:history="1">
        <w:r w:rsidRPr="00506BCF">
          <w:rPr>
            <w:rStyle w:val="Hyperlink"/>
            <w:noProof/>
          </w:rPr>
          <w:t>5.3.6 Редактирование Типа продукции</w:t>
        </w:r>
        <w:r>
          <w:rPr>
            <w:noProof/>
            <w:webHidden/>
          </w:rPr>
          <w:tab/>
        </w:r>
        <w:r>
          <w:rPr>
            <w:noProof/>
            <w:webHidden/>
          </w:rPr>
          <w:fldChar w:fldCharType="begin"/>
        </w:r>
        <w:r>
          <w:rPr>
            <w:noProof/>
            <w:webHidden/>
          </w:rPr>
          <w:instrText xml:space="preserve"> PAGEREF _Toc63175195 \h </w:instrText>
        </w:r>
        <w:r>
          <w:rPr>
            <w:noProof/>
            <w:webHidden/>
          </w:rPr>
        </w:r>
        <w:r>
          <w:rPr>
            <w:noProof/>
            <w:webHidden/>
          </w:rPr>
          <w:fldChar w:fldCharType="separate"/>
        </w:r>
        <w:r>
          <w:rPr>
            <w:noProof/>
            <w:webHidden/>
          </w:rPr>
          <w:t>19</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196" w:history="1">
        <w:r w:rsidRPr="00506BCF">
          <w:rPr>
            <w:rStyle w:val="Hyperlink"/>
            <w:noProof/>
          </w:rPr>
          <w:t>5.4 Продукция (создание/редактирование)</w:t>
        </w:r>
        <w:r>
          <w:rPr>
            <w:noProof/>
            <w:webHidden/>
          </w:rPr>
          <w:tab/>
        </w:r>
        <w:r>
          <w:rPr>
            <w:noProof/>
            <w:webHidden/>
          </w:rPr>
          <w:fldChar w:fldCharType="begin"/>
        </w:r>
        <w:r>
          <w:rPr>
            <w:noProof/>
            <w:webHidden/>
          </w:rPr>
          <w:instrText xml:space="preserve"> PAGEREF _Toc63175196 \h </w:instrText>
        </w:r>
        <w:r>
          <w:rPr>
            <w:noProof/>
            <w:webHidden/>
          </w:rPr>
        </w:r>
        <w:r>
          <w:rPr>
            <w:noProof/>
            <w:webHidden/>
          </w:rPr>
          <w:fldChar w:fldCharType="separate"/>
        </w:r>
        <w:r>
          <w:rPr>
            <w:noProof/>
            <w:webHidden/>
          </w:rPr>
          <w:t>19</w:t>
        </w:r>
        <w:r>
          <w:rPr>
            <w:noProof/>
            <w:webHidden/>
          </w:rPr>
          <w:fldChar w:fldCharType="end"/>
        </w:r>
      </w:hyperlink>
    </w:p>
    <w:p w:rsidR="001F7DAE" w:rsidRDefault="001F7DAE">
      <w:pPr>
        <w:pStyle w:val="TOC4"/>
        <w:tabs>
          <w:tab w:val="right" w:leader="dot" w:pos="10671"/>
        </w:tabs>
        <w:rPr>
          <w:noProof/>
        </w:rPr>
      </w:pPr>
      <w:hyperlink w:anchor="_Toc63175197" w:history="1">
        <w:r w:rsidRPr="00506BCF">
          <w:rPr>
            <w:rStyle w:val="Hyperlink"/>
            <w:noProof/>
          </w:rPr>
          <w:t>5.4.1 Создание продукции</w:t>
        </w:r>
        <w:r>
          <w:rPr>
            <w:noProof/>
            <w:webHidden/>
          </w:rPr>
          <w:tab/>
        </w:r>
        <w:r>
          <w:rPr>
            <w:noProof/>
            <w:webHidden/>
          </w:rPr>
          <w:fldChar w:fldCharType="begin"/>
        </w:r>
        <w:r>
          <w:rPr>
            <w:noProof/>
            <w:webHidden/>
          </w:rPr>
          <w:instrText xml:space="preserve"> PAGEREF _Toc63175197 \h </w:instrText>
        </w:r>
        <w:r>
          <w:rPr>
            <w:noProof/>
            <w:webHidden/>
          </w:rPr>
        </w:r>
        <w:r>
          <w:rPr>
            <w:noProof/>
            <w:webHidden/>
          </w:rPr>
          <w:fldChar w:fldCharType="separate"/>
        </w:r>
        <w:r>
          <w:rPr>
            <w:noProof/>
            <w:webHidden/>
          </w:rPr>
          <w:t>19</w:t>
        </w:r>
        <w:r>
          <w:rPr>
            <w:noProof/>
            <w:webHidden/>
          </w:rPr>
          <w:fldChar w:fldCharType="end"/>
        </w:r>
      </w:hyperlink>
    </w:p>
    <w:p w:rsidR="001F7DAE" w:rsidRDefault="001F7DAE">
      <w:pPr>
        <w:pStyle w:val="TOC4"/>
        <w:tabs>
          <w:tab w:val="right" w:leader="dot" w:pos="10671"/>
        </w:tabs>
        <w:rPr>
          <w:noProof/>
        </w:rPr>
      </w:pPr>
      <w:hyperlink w:anchor="_Toc63175198" w:history="1">
        <w:r w:rsidRPr="00506BCF">
          <w:rPr>
            <w:rStyle w:val="Hyperlink"/>
            <w:noProof/>
          </w:rPr>
          <w:t>5.4.2 Редактирование продукции</w:t>
        </w:r>
        <w:r>
          <w:rPr>
            <w:noProof/>
            <w:webHidden/>
          </w:rPr>
          <w:tab/>
        </w:r>
        <w:r>
          <w:rPr>
            <w:noProof/>
            <w:webHidden/>
          </w:rPr>
          <w:fldChar w:fldCharType="begin"/>
        </w:r>
        <w:r>
          <w:rPr>
            <w:noProof/>
            <w:webHidden/>
          </w:rPr>
          <w:instrText xml:space="preserve"> PAGEREF _Toc63175198 \h </w:instrText>
        </w:r>
        <w:r>
          <w:rPr>
            <w:noProof/>
            <w:webHidden/>
          </w:rPr>
        </w:r>
        <w:r>
          <w:rPr>
            <w:noProof/>
            <w:webHidden/>
          </w:rPr>
          <w:fldChar w:fldCharType="separate"/>
        </w:r>
        <w:r>
          <w:rPr>
            <w:noProof/>
            <w:webHidden/>
          </w:rPr>
          <w:t>21</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199" w:history="1">
        <w:r w:rsidRPr="00506BCF">
          <w:rPr>
            <w:rStyle w:val="Hyperlink"/>
            <w:noProof/>
          </w:rPr>
          <w:t>5.5 Типы фотографий</w:t>
        </w:r>
        <w:r>
          <w:rPr>
            <w:noProof/>
            <w:webHidden/>
          </w:rPr>
          <w:tab/>
        </w:r>
        <w:r>
          <w:rPr>
            <w:noProof/>
            <w:webHidden/>
          </w:rPr>
          <w:fldChar w:fldCharType="begin"/>
        </w:r>
        <w:r>
          <w:rPr>
            <w:noProof/>
            <w:webHidden/>
          </w:rPr>
          <w:instrText xml:space="preserve"> PAGEREF _Toc63175199 \h </w:instrText>
        </w:r>
        <w:r>
          <w:rPr>
            <w:noProof/>
            <w:webHidden/>
          </w:rPr>
        </w:r>
        <w:r>
          <w:rPr>
            <w:noProof/>
            <w:webHidden/>
          </w:rPr>
          <w:fldChar w:fldCharType="separate"/>
        </w:r>
        <w:r>
          <w:rPr>
            <w:noProof/>
            <w:webHidden/>
          </w:rPr>
          <w:t>22</w:t>
        </w:r>
        <w:r>
          <w:rPr>
            <w:noProof/>
            <w:webHidden/>
          </w:rPr>
          <w:fldChar w:fldCharType="end"/>
        </w:r>
      </w:hyperlink>
    </w:p>
    <w:p w:rsidR="001F7DAE" w:rsidRDefault="001F7DAE">
      <w:pPr>
        <w:pStyle w:val="TOC4"/>
        <w:tabs>
          <w:tab w:val="right" w:leader="dot" w:pos="10671"/>
        </w:tabs>
        <w:rPr>
          <w:noProof/>
        </w:rPr>
      </w:pPr>
      <w:hyperlink w:anchor="_Toc63175200" w:history="1">
        <w:r w:rsidRPr="00506BCF">
          <w:rPr>
            <w:rStyle w:val="Hyperlink"/>
            <w:noProof/>
          </w:rPr>
          <w:t>5.5.1 Создание типов фотографий</w:t>
        </w:r>
        <w:r>
          <w:rPr>
            <w:noProof/>
            <w:webHidden/>
          </w:rPr>
          <w:tab/>
        </w:r>
        <w:r>
          <w:rPr>
            <w:noProof/>
            <w:webHidden/>
          </w:rPr>
          <w:fldChar w:fldCharType="begin"/>
        </w:r>
        <w:r>
          <w:rPr>
            <w:noProof/>
            <w:webHidden/>
          </w:rPr>
          <w:instrText xml:space="preserve"> PAGEREF _Toc63175200 \h </w:instrText>
        </w:r>
        <w:r>
          <w:rPr>
            <w:noProof/>
            <w:webHidden/>
          </w:rPr>
        </w:r>
        <w:r>
          <w:rPr>
            <w:noProof/>
            <w:webHidden/>
          </w:rPr>
          <w:fldChar w:fldCharType="separate"/>
        </w:r>
        <w:r>
          <w:rPr>
            <w:noProof/>
            <w:webHidden/>
          </w:rPr>
          <w:t>22</w:t>
        </w:r>
        <w:r>
          <w:rPr>
            <w:noProof/>
            <w:webHidden/>
          </w:rPr>
          <w:fldChar w:fldCharType="end"/>
        </w:r>
      </w:hyperlink>
    </w:p>
    <w:p w:rsidR="001F7DAE" w:rsidRDefault="001F7DAE">
      <w:pPr>
        <w:pStyle w:val="TOC4"/>
        <w:tabs>
          <w:tab w:val="right" w:leader="dot" w:pos="10671"/>
        </w:tabs>
        <w:rPr>
          <w:noProof/>
        </w:rPr>
      </w:pPr>
      <w:hyperlink w:anchor="_Toc63175201" w:history="1">
        <w:r w:rsidRPr="00506BCF">
          <w:rPr>
            <w:rStyle w:val="Hyperlink"/>
            <w:noProof/>
          </w:rPr>
          <w:t>5.5.2 Создание группы фотографий</w:t>
        </w:r>
        <w:r>
          <w:rPr>
            <w:noProof/>
            <w:webHidden/>
          </w:rPr>
          <w:tab/>
        </w:r>
        <w:r>
          <w:rPr>
            <w:noProof/>
            <w:webHidden/>
          </w:rPr>
          <w:fldChar w:fldCharType="begin"/>
        </w:r>
        <w:r>
          <w:rPr>
            <w:noProof/>
            <w:webHidden/>
          </w:rPr>
          <w:instrText xml:space="preserve"> PAGEREF _Toc63175201 \h </w:instrText>
        </w:r>
        <w:r>
          <w:rPr>
            <w:noProof/>
            <w:webHidden/>
          </w:rPr>
        </w:r>
        <w:r>
          <w:rPr>
            <w:noProof/>
            <w:webHidden/>
          </w:rPr>
          <w:fldChar w:fldCharType="separate"/>
        </w:r>
        <w:r>
          <w:rPr>
            <w:noProof/>
            <w:webHidden/>
          </w:rPr>
          <w:t>23</w:t>
        </w:r>
        <w:r>
          <w:rPr>
            <w:noProof/>
            <w:webHidden/>
          </w:rPr>
          <w:fldChar w:fldCharType="end"/>
        </w:r>
      </w:hyperlink>
    </w:p>
    <w:p w:rsidR="001F7DAE" w:rsidRDefault="001F7DAE">
      <w:pPr>
        <w:pStyle w:val="TOC4"/>
        <w:tabs>
          <w:tab w:val="right" w:leader="dot" w:pos="10671"/>
        </w:tabs>
        <w:rPr>
          <w:noProof/>
        </w:rPr>
      </w:pPr>
      <w:hyperlink w:anchor="_Toc63175202" w:history="1">
        <w:r w:rsidRPr="00506BCF">
          <w:rPr>
            <w:rStyle w:val="Hyperlink"/>
            <w:noProof/>
          </w:rPr>
          <w:t>5.5.3 Редактирование типа фотографий</w:t>
        </w:r>
        <w:r>
          <w:rPr>
            <w:noProof/>
            <w:webHidden/>
          </w:rPr>
          <w:tab/>
        </w:r>
        <w:r>
          <w:rPr>
            <w:noProof/>
            <w:webHidden/>
          </w:rPr>
          <w:fldChar w:fldCharType="begin"/>
        </w:r>
        <w:r>
          <w:rPr>
            <w:noProof/>
            <w:webHidden/>
          </w:rPr>
          <w:instrText xml:space="preserve"> PAGEREF _Toc63175202 \h </w:instrText>
        </w:r>
        <w:r>
          <w:rPr>
            <w:noProof/>
            <w:webHidden/>
          </w:rPr>
        </w:r>
        <w:r>
          <w:rPr>
            <w:noProof/>
            <w:webHidden/>
          </w:rPr>
          <w:fldChar w:fldCharType="separate"/>
        </w:r>
        <w:r>
          <w:rPr>
            <w:noProof/>
            <w:webHidden/>
          </w:rPr>
          <w:t>24</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203" w:history="1">
        <w:r w:rsidRPr="00506BCF">
          <w:rPr>
            <w:rStyle w:val="Hyperlink"/>
            <w:noProof/>
          </w:rPr>
          <w:t xml:space="preserve">5.6 </w:t>
        </w:r>
        <w:r w:rsidRPr="00506BCF">
          <w:rPr>
            <w:rStyle w:val="Hyperlink"/>
            <w:noProof/>
            <w:lang w:val="en-GB"/>
          </w:rPr>
          <w:t>POS</w:t>
        </w:r>
        <w:r w:rsidRPr="00506BCF">
          <w:rPr>
            <w:rStyle w:val="Hyperlink"/>
            <w:noProof/>
          </w:rPr>
          <w:t xml:space="preserve"> – оборудование</w:t>
        </w:r>
        <w:r>
          <w:rPr>
            <w:noProof/>
            <w:webHidden/>
          </w:rPr>
          <w:tab/>
        </w:r>
        <w:r>
          <w:rPr>
            <w:noProof/>
            <w:webHidden/>
          </w:rPr>
          <w:fldChar w:fldCharType="begin"/>
        </w:r>
        <w:r>
          <w:rPr>
            <w:noProof/>
            <w:webHidden/>
          </w:rPr>
          <w:instrText xml:space="preserve"> PAGEREF _Toc63175203 \h </w:instrText>
        </w:r>
        <w:r>
          <w:rPr>
            <w:noProof/>
            <w:webHidden/>
          </w:rPr>
        </w:r>
        <w:r>
          <w:rPr>
            <w:noProof/>
            <w:webHidden/>
          </w:rPr>
          <w:fldChar w:fldCharType="separate"/>
        </w:r>
        <w:r>
          <w:rPr>
            <w:noProof/>
            <w:webHidden/>
          </w:rPr>
          <w:t>24</w:t>
        </w:r>
        <w:r>
          <w:rPr>
            <w:noProof/>
            <w:webHidden/>
          </w:rPr>
          <w:fldChar w:fldCharType="end"/>
        </w:r>
      </w:hyperlink>
    </w:p>
    <w:p w:rsidR="001F7DAE" w:rsidRDefault="001F7DAE">
      <w:pPr>
        <w:pStyle w:val="TOC4"/>
        <w:tabs>
          <w:tab w:val="right" w:leader="dot" w:pos="10671"/>
        </w:tabs>
        <w:rPr>
          <w:noProof/>
        </w:rPr>
      </w:pPr>
      <w:hyperlink w:anchor="_Toc63175204" w:history="1">
        <w:r w:rsidRPr="00506BCF">
          <w:rPr>
            <w:rStyle w:val="Hyperlink"/>
            <w:noProof/>
          </w:rPr>
          <w:t xml:space="preserve">5.6.1 Создание </w:t>
        </w:r>
        <w:r w:rsidRPr="00506BCF">
          <w:rPr>
            <w:rStyle w:val="Hyperlink"/>
            <w:noProof/>
            <w:lang w:val="en-GB"/>
          </w:rPr>
          <w:t>POS</w:t>
        </w:r>
        <w:r w:rsidRPr="00506BCF">
          <w:rPr>
            <w:rStyle w:val="Hyperlink"/>
            <w:noProof/>
          </w:rPr>
          <w:t xml:space="preserve"> – оборудования</w:t>
        </w:r>
        <w:r>
          <w:rPr>
            <w:noProof/>
            <w:webHidden/>
          </w:rPr>
          <w:tab/>
        </w:r>
        <w:r>
          <w:rPr>
            <w:noProof/>
            <w:webHidden/>
          </w:rPr>
          <w:fldChar w:fldCharType="begin"/>
        </w:r>
        <w:r>
          <w:rPr>
            <w:noProof/>
            <w:webHidden/>
          </w:rPr>
          <w:instrText xml:space="preserve"> PAGEREF _Toc63175204 \h </w:instrText>
        </w:r>
        <w:r>
          <w:rPr>
            <w:noProof/>
            <w:webHidden/>
          </w:rPr>
        </w:r>
        <w:r>
          <w:rPr>
            <w:noProof/>
            <w:webHidden/>
          </w:rPr>
          <w:fldChar w:fldCharType="separate"/>
        </w:r>
        <w:r>
          <w:rPr>
            <w:noProof/>
            <w:webHidden/>
          </w:rPr>
          <w:t>24</w:t>
        </w:r>
        <w:r>
          <w:rPr>
            <w:noProof/>
            <w:webHidden/>
          </w:rPr>
          <w:fldChar w:fldCharType="end"/>
        </w:r>
      </w:hyperlink>
    </w:p>
    <w:p w:rsidR="001F7DAE" w:rsidRDefault="001F7DAE">
      <w:pPr>
        <w:pStyle w:val="TOC4"/>
        <w:tabs>
          <w:tab w:val="right" w:leader="dot" w:pos="10671"/>
        </w:tabs>
        <w:rPr>
          <w:noProof/>
        </w:rPr>
      </w:pPr>
      <w:hyperlink w:anchor="_Toc63175205" w:history="1">
        <w:r w:rsidRPr="00506BCF">
          <w:rPr>
            <w:rStyle w:val="Hyperlink"/>
            <w:noProof/>
          </w:rPr>
          <w:t xml:space="preserve">5.6.2 Редактирование </w:t>
        </w:r>
        <w:r w:rsidRPr="00506BCF">
          <w:rPr>
            <w:rStyle w:val="Hyperlink"/>
            <w:noProof/>
            <w:lang w:val="en-GB"/>
          </w:rPr>
          <w:t>POS</w:t>
        </w:r>
        <w:r w:rsidRPr="00506BCF">
          <w:rPr>
            <w:rStyle w:val="Hyperlink"/>
            <w:noProof/>
          </w:rPr>
          <w:t xml:space="preserve"> – оборудования</w:t>
        </w:r>
        <w:r>
          <w:rPr>
            <w:noProof/>
            <w:webHidden/>
          </w:rPr>
          <w:tab/>
        </w:r>
        <w:r>
          <w:rPr>
            <w:noProof/>
            <w:webHidden/>
          </w:rPr>
          <w:fldChar w:fldCharType="begin"/>
        </w:r>
        <w:r>
          <w:rPr>
            <w:noProof/>
            <w:webHidden/>
          </w:rPr>
          <w:instrText xml:space="preserve"> PAGEREF _Toc63175205 \h </w:instrText>
        </w:r>
        <w:r>
          <w:rPr>
            <w:noProof/>
            <w:webHidden/>
          </w:rPr>
        </w:r>
        <w:r>
          <w:rPr>
            <w:noProof/>
            <w:webHidden/>
          </w:rPr>
          <w:fldChar w:fldCharType="separate"/>
        </w:r>
        <w:r>
          <w:rPr>
            <w:noProof/>
            <w:webHidden/>
          </w:rPr>
          <w:t>26</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206" w:history="1">
        <w:r w:rsidRPr="00506BCF">
          <w:rPr>
            <w:rStyle w:val="Hyperlink"/>
            <w:noProof/>
          </w:rPr>
          <w:t>5.7 Маршруты (создание/редактирование)</w:t>
        </w:r>
        <w:r>
          <w:rPr>
            <w:noProof/>
            <w:webHidden/>
          </w:rPr>
          <w:tab/>
        </w:r>
        <w:r>
          <w:rPr>
            <w:noProof/>
            <w:webHidden/>
          </w:rPr>
          <w:fldChar w:fldCharType="begin"/>
        </w:r>
        <w:r>
          <w:rPr>
            <w:noProof/>
            <w:webHidden/>
          </w:rPr>
          <w:instrText xml:space="preserve"> PAGEREF _Toc63175206 \h </w:instrText>
        </w:r>
        <w:r>
          <w:rPr>
            <w:noProof/>
            <w:webHidden/>
          </w:rPr>
        </w:r>
        <w:r>
          <w:rPr>
            <w:noProof/>
            <w:webHidden/>
          </w:rPr>
          <w:fldChar w:fldCharType="separate"/>
        </w:r>
        <w:r>
          <w:rPr>
            <w:noProof/>
            <w:webHidden/>
          </w:rPr>
          <w:t>27</w:t>
        </w:r>
        <w:r>
          <w:rPr>
            <w:noProof/>
            <w:webHidden/>
          </w:rPr>
          <w:fldChar w:fldCharType="end"/>
        </w:r>
      </w:hyperlink>
    </w:p>
    <w:p w:rsidR="001F7DAE" w:rsidRDefault="001F7DAE">
      <w:pPr>
        <w:pStyle w:val="TOC4"/>
        <w:tabs>
          <w:tab w:val="right" w:leader="dot" w:pos="10671"/>
        </w:tabs>
        <w:rPr>
          <w:noProof/>
        </w:rPr>
      </w:pPr>
      <w:hyperlink w:anchor="_Toc63175207" w:history="1">
        <w:r w:rsidRPr="00506BCF">
          <w:rPr>
            <w:rStyle w:val="Hyperlink"/>
            <w:noProof/>
          </w:rPr>
          <w:t>5.7.1 Создание маршрутов для ТТ</w:t>
        </w:r>
        <w:r>
          <w:rPr>
            <w:noProof/>
            <w:webHidden/>
          </w:rPr>
          <w:tab/>
        </w:r>
        <w:r>
          <w:rPr>
            <w:noProof/>
            <w:webHidden/>
          </w:rPr>
          <w:fldChar w:fldCharType="begin"/>
        </w:r>
        <w:r>
          <w:rPr>
            <w:noProof/>
            <w:webHidden/>
          </w:rPr>
          <w:instrText xml:space="preserve"> PAGEREF _Toc63175207 \h </w:instrText>
        </w:r>
        <w:r>
          <w:rPr>
            <w:noProof/>
            <w:webHidden/>
          </w:rPr>
        </w:r>
        <w:r>
          <w:rPr>
            <w:noProof/>
            <w:webHidden/>
          </w:rPr>
          <w:fldChar w:fldCharType="separate"/>
        </w:r>
        <w:r>
          <w:rPr>
            <w:noProof/>
            <w:webHidden/>
          </w:rPr>
          <w:t>27</w:t>
        </w:r>
        <w:r>
          <w:rPr>
            <w:noProof/>
            <w:webHidden/>
          </w:rPr>
          <w:fldChar w:fldCharType="end"/>
        </w:r>
      </w:hyperlink>
    </w:p>
    <w:p w:rsidR="001F7DAE" w:rsidRDefault="001F7DAE">
      <w:pPr>
        <w:pStyle w:val="TOC4"/>
        <w:tabs>
          <w:tab w:val="right" w:leader="dot" w:pos="10671"/>
        </w:tabs>
        <w:rPr>
          <w:noProof/>
        </w:rPr>
      </w:pPr>
      <w:hyperlink w:anchor="_Toc63175208" w:history="1">
        <w:r w:rsidRPr="00506BCF">
          <w:rPr>
            <w:rStyle w:val="Hyperlink"/>
            <w:noProof/>
          </w:rPr>
          <w:t>5.7.2 Редактирование шапки маршрутов</w:t>
        </w:r>
        <w:r>
          <w:rPr>
            <w:noProof/>
            <w:webHidden/>
          </w:rPr>
          <w:tab/>
        </w:r>
        <w:r>
          <w:rPr>
            <w:noProof/>
            <w:webHidden/>
          </w:rPr>
          <w:fldChar w:fldCharType="begin"/>
        </w:r>
        <w:r>
          <w:rPr>
            <w:noProof/>
            <w:webHidden/>
          </w:rPr>
          <w:instrText xml:space="preserve"> PAGEREF _Toc63175208 \h </w:instrText>
        </w:r>
        <w:r>
          <w:rPr>
            <w:noProof/>
            <w:webHidden/>
          </w:rPr>
        </w:r>
        <w:r>
          <w:rPr>
            <w:noProof/>
            <w:webHidden/>
          </w:rPr>
          <w:fldChar w:fldCharType="separate"/>
        </w:r>
        <w:r>
          <w:rPr>
            <w:noProof/>
            <w:webHidden/>
          </w:rPr>
          <w:t>29</w:t>
        </w:r>
        <w:r>
          <w:rPr>
            <w:noProof/>
            <w:webHidden/>
          </w:rPr>
          <w:fldChar w:fldCharType="end"/>
        </w:r>
      </w:hyperlink>
    </w:p>
    <w:p w:rsidR="001F7DAE" w:rsidRDefault="001F7DAE">
      <w:pPr>
        <w:pStyle w:val="TOC4"/>
        <w:tabs>
          <w:tab w:val="right" w:leader="dot" w:pos="10671"/>
        </w:tabs>
        <w:rPr>
          <w:noProof/>
        </w:rPr>
      </w:pPr>
      <w:hyperlink w:anchor="_Toc63175209" w:history="1">
        <w:r w:rsidRPr="00506BCF">
          <w:rPr>
            <w:rStyle w:val="Hyperlink"/>
            <w:noProof/>
          </w:rPr>
          <w:t>5.7.3 Редактирование наполнения маршрута (привязки к ТТ)</w:t>
        </w:r>
        <w:r>
          <w:rPr>
            <w:noProof/>
            <w:webHidden/>
          </w:rPr>
          <w:tab/>
        </w:r>
        <w:r>
          <w:rPr>
            <w:noProof/>
            <w:webHidden/>
          </w:rPr>
          <w:fldChar w:fldCharType="begin"/>
        </w:r>
        <w:r>
          <w:rPr>
            <w:noProof/>
            <w:webHidden/>
          </w:rPr>
          <w:instrText xml:space="preserve"> PAGEREF _Toc63175209 \h </w:instrText>
        </w:r>
        <w:r>
          <w:rPr>
            <w:noProof/>
            <w:webHidden/>
          </w:rPr>
        </w:r>
        <w:r>
          <w:rPr>
            <w:noProof/>
            <w:webHidden/>
          </w:rPr>
          <w:fldChar w:fldCharType="separate"/>
        </w:r>
        <w:r>
          <w:rPr>
            <w:noProof/>
            <w:webHidden/>
          </w:rPr>
          <w:t>30</w:t>
        </w:r>
        <w:r>
          <w:rPr>
            <w:noProof/>
            <w:webHidden/>
          </w:rPr>
          <w:fldChar w:fldCharType="end"/>
        </w:r>
      </w:hyperlink>
    </w:p>
    <w:p w:rsidR="001F7DAE" w:rsidRDefault="001F7DAE">
      <w:pPr>
        <w:pStyle w:val="TOC4"/>
        <w:tabs>
          <w:tab w:val="right" w:leader="dot" w:pos="10671"/>
        </w:tabs>
        <w:rPr>
          <w:noProof/>
        </w:rPr>
      </w:pPr>
      <w:hyperlink w:anchor="_Toc63175210" w:history="1">
        <w:r w:rsidRPr="00506BCF">
          <w:rPr>
            <w:rStyle w:val="Hyperlink"/>
            <w:noProof/>
          </w:rPr>
          <w:t>5.7.4 Копирование маршрута</w:t>
        </w:r>
        <w:r>
          <w:rPr>
            <w:noProof/>
            <w:webHidden/>
          </w:rPr>
          <w:tab/>
        </w:r>
        <w:r>
          <w:rPr>
            <w:noProof/>
            <w:webHidden/>
          </w:rPr>
          <w:fldChar w:fldCharType="begin"/>
        </w:r>
        <w:r>
          <w:rPr>
            <w:noProof/>
            <w:webHidden/>
          </w:rPr>
          <w:instrText xml:space="preserve"> PAGEREF _Toc63175210 \h </w:instrText>
        </w:r>
        <w:r>
          <w:rPr>
            <w:noProof/>
            <w:webHidden/>
          </w:rPr>
        </w:r>
        <w:r>
          <w:rPr>
            <w:noProof/>
            <w:webHidden/>
          </w:rPr>
          <w:fldChar w:fldCharType="separate"/>
        </w:r>
        <w:r>
          <w:rPr>
            <w:noProof/>
            <w:webHidden/>
          </w:rPr>
          <w:t>31</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211" w:history="1">
        <w:r w:rsidRPr="00506BCF">
          <w:rPr>
            <w:rStyle w:val="Hyperlink"/>
            <w:noProof/>
          </w:rPr>
          <w:t>5.8 Информирование ТП - «Информация» на КПК</w:t>
        </w:r>
        <w:r>
          <w:rPr>
            <w:noProof/>
            <w:webHidden/>
          </w:rPr>
          <w:tab/>
        </w:r>
        <w:r>
          <w:rPr>
            <w:noProof/>
            <w:webHidden/>
          </w:rPr>
          <w:fldChar w:fldCharType="begin"/>
        </w:r>
        <w:r>
          <w:rPr>
            <w:noProof/>
            <w:webHidden/>
          </w:rPr>
          <w:instrText xml:space="preserve"> PAGEREF _Toc63175211 \h </w:instrText>
        </w:r>
        <w:r>
          <w:rPr>
            <w:noProof/>
            <w:webHidden/>
          </w:rPr>
        </w:r>
        <w:r>
          <w:rPr>
            <w:noProof/>
            <w:webHidden/>
          </w:rPr>
          <w:fldChar w:fldCharType="separate"/>
        </w:r>
        <w:r>
          <w:rPr>
            <w:noProof/>
            <w:webHidden/>
          </w:rPr>
          <w:t>32</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212" w:history="1">
        <w:r w:rsidRPr="00506BCF">
          <w:rPr>
            <w:rStyle w:val="Hyperlink"/>
            <w:noProof/>
          </w:rPr>
          <w:t>5.9 Задачи на торговые точки</w:t>
        </w:r>
        <w:r>
          <w:rPr>
            <w:noProof/>
            <w:webHidden/>
          </w:rPr>
          <w:tab/>
        </w:r>
        <w:r>
          <w:rPr>
            <w:noProof/>
            <w:webHidden/>
          </w:rPr>
          <w:fldChar w:fldCharType="begin"/>
        </w:r>
        <w:r>
          <w:rPr>
            <w:noProof/>
            <w:webHidden/>
          </w:rPr>
          <w:instrText xml:space="preserve"> PAGEREF _Toc63175212 \h </w:instrText>
        </w:r>
        <w:r>
          <w:rPr>
            <w:noProof/>
            <w:webHidden/>
          </w:rPr>
        </w:r>
        <w:r>
          <w:rPr>
            <w:noProof/>
            <w:webHidden/>
          </w:rPr>
          <w:fldChar w:fldCharType="separate"/>
        </w:r>
        <w:r>
          <w:rPr>
            <w:noProof/>
            <w:webHidden/>
          </w:rPr>
          <w:t>34</w:t>
        </w:r>
        <w:r>
          <w:rPr>
            <w:noProof/>
            <w:webHidden/>
          </w:rPr>
          <w:fldChar w:fldCharType="end"/>
        </w:r>
      </w:hyperlink>
    </w:p>
    <w:p w:rsidR="001F7DAE" w:rsidRDefault="001F7DAE">
      <w:pPr>
        <w:pStyle w:val="TOC4"/>
        <w:tabs>
          <w:tab w:val="right" w:leader="dot" w:pos="10671"/>
        </w:tabs>
        <w:rPr>
          <w:noProof/>
        </w:rPr>
      </w:pPr>
      <w:hyperlink w:anchor="_Toc63175213" w:history="1">
        <w:r w:rsidRPr="00506BCF">
          <w:rPr>
            <w:rStyle w:val="Hyperlink"/>
            <w:noProof/>
          </w:rPr>
          <w:t>5.9.1. Постановка задач на ТТ</w:t>
        </w:r>
        <w:r>
          <w:rPr>
            <w:noProof/>
            <w:webHidden/>
          </w:rPr>
          <w:tab/>
        </w:r>
        <w:r>
          <w:rPr>
            <w:noProof/>
            <w:webHidden/>
          </w:rPr>
          <w:fldChar w:fldCharType="begin"/>
        </w:r>
        <w:r>
          <w:rPr>
            <w:noProof/>
            <w:webHidden/>
          </w:rPr>
          <w:instrText xml:space="preserve"> PAGEREF _Toc63175213 \h </w:instrText>
        </w:r>
        <w:r>
          <w:rPr>
            <w:noProof/>
            <w:webHidden/>
          </w:rPr>
        </w:r>
        <w:r>
          <w:rPr>
            <w:noProof/>
            <w:webHidden/>
          </w:rPr>
          <w:fldChar w:fldCharType="separate"/>
        </w:r>
        <w:r>
          <w:rPr>
            <w:noProof/>
            <w:webHidden/>
          </w:rPr>
          <w:t>34</w:t>
        </w:r>
        <w:r>
          <w:rPr>
            <w:noProof/>
            <w:webHidden/>
          </w:rPr>
          <w:fldChar w:fldCharType="end"/>
        </w:r>
      </w:hyperlink>
    </w:p>
    <w:p w:rsidR="001F7DAE" w:rsidRDefault="001F7DAE">
      <w:pPr>
        <w:pStyle w:val="TOC4"/>
        <w:tabs>
          <w:tab w:val="right" w:leader="dot" w:pos="10671"/>
        </w:tabs>
        <w:rPr>
          <w:noProof/>
        </w:rPr>
      </w:pPr>
      <w:hyperlink w:anchor="_Toc63175214" w:history="1">
        <w:r w:rsidRPr="00506BCF">
          <w:rPr>
            <w:rStyle w:val="Hyperlink"/>
            <w:noProof/>
          </w:rPr>
          <w:t>5.9.2 Журнал выполнения и подтверждения заданий</w:t>
        </w:r>
        <w:r>
          <w:rPr>
            <w:noProof/>
            <w:webHidden/>
          </w:rPr>
          <w:tab/>
        </w:r>
        <w:r>
          <w:rPr>
            <w:noProof/>
            <w:webHidden/>
          </w:rPr>
          <w:fldChar w:fldCharType="begin"/>
        </w:r>
        <w:r>
          <w:rPr>
            <w:noProof/>
            <w:webHidden/>
          </w:rPr>
          <w:instrText xml:space="preserve"> PAGEREF _Toc63175214 \h </w:instrText>
        </w:r>
        <w:r>
          <w:rPr>
            <w:noProof/>
            <w:webHidden/>
          </w:rPr>
        </w:r>
        <w:r>
          <w:rPr>
            <w:noProof/>
            <w:webHidden/>
          </w:rPr>
          <w:fldChar w:fldCharType="separate"/>
        </w:r>
        <w:r>
          <w:rPr>
            <w:noProof/>
            <w:webHidden/>
          </w:rPr>
          <w:t>39</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215" w:history="1">
        <w:r w:rsidRPr="00506BCF">
          <w:rPr>
            <w:rStyle w:val="Hyperlink"/>
            <w:noProof/>
          </w:rPr>
          <w:t>5.10 Отчетность</w:t>
        </w:r>
        <w:r>
          <w:rPr>
            <w:noProof/>
            <w:webHidden/>
          </w:rPr>
          <w:tab/>
        </w:r>
        <w:r>
          <w:rPr>
            <w:noProof/>
            <w:webHidden/>
          </w:rPr>
          <w:fldChar w:fldCharType="begin"/>
        </w:r>
        <w:r>
          <w:rPr>
            <w:noProof/>
            <w:webHidden/>
          </w:rPr>
          <w:instrText xml:space="preserve"> PAGEREF _Toc63175215 \h </w:instrText>
        </w:r>
        <w:r>
          <w:rPr>
            <w:noProof/>
            <w:webHidden/>
          </w:rPr>
        </w:r>
        <w:r>
          <w:rPr>
            <w:noProof/>
            <w:webHidden/>
          </w:rPr>
          <w:fldChar w:fldCharType="separate"/>
        </w:r>
        <w:r>
          <w:rPr>
            <w:noProof/>
            <w:webHidden/>
          </w:rPr>
          <w:t>40</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216" w:history="1">
        <w:r w:rsidRPr="00506BCF">
          <w:rPr>
            <w:rStyle w:val="Hyperlink"/>
            <w:noProof/>
          </w:rPr>
          <w:t>5.11 Пользователи мобильного модуля (создание/редактирование)</w:t>
        </w:r>
        <w:r>
          <w:rPr>
            <w:noProof/>
            <w:webHidden/>
          </w:rPr>
          <w:tab/>
        </w:r>
        <w:r>
          <w:rPr>
            <w:noProof/>
            <w:webHidden/>
          </w:rPr>
          <w:fldChar w:fldCharType="begin"/>
        </w:r>
        <w:r>
          <w:rPr>
            <w:noProof/>
            <w:webHidden/>
          </w:rPr>
          <w:instrText xml:space="preserve"> PAGEREF _Toc63175216 \h </w:instrText>
        </w:r>
        <w:r>
          <w:rPr>
            <w:noProof/>
            <w:webHidden/>
          </w:rPr>
        </w:r>
        <w:r>
          <w:rPr>
            <w:noProof/>
            <w:webHidden/>
          </w:rPr>
          <w:fldChar w:fldCharType="separate"/>
        </w:r>
        <w:r>
          <w:rPr>
            <w:noProof/>
            <w:webHidden/>
          </w:rPr>
          <w:t>42</w:t>
        </w:r>
        <w:r>
          <w:rPr>
            <w:noProof/>
            <w:webHidden/>
          </w:rPr>
          <w:fldChar w:fldCharType="end"/>
        </w:r>
      </w:hyperlink>
    </w:p>
    <w:p w:rsidR="001F7DAE" w:rsidRDefault="001F7DAE">
      <w:pPr>
        <w:pStyle w:val="TOC4"/>
        <w:tabs>
          <w:tab w:val="right" w:leader="dot" w:pos="10671"/>
        </w:tabs>
        <w:rPr>
          <w:noProof/>
        </w:rPr>
      </w:pPr>
      <w:hyperlink w:anchor="_Toc63175217" w:history="1">
        <w:r w:rsidRPr="00506BCF">
          <w:rPr>
            <w:rStyle w:val="Hyperlink"/>
            <w:noProof/>
          </w:rPr>
          <w:t>5.11.1 Создание объекта орструктуры</w:t>
        </w:r>
        <w:r>
          <w:rPr>
            <w:noProof/>
            <w:webHidden/>
          </w:rPr>
          <w:tab/>
        </w:r>
        <w:r>
          <w:rPr>
            <w:noProof/>
            <w:webHidden/>
          </w:rPr>
          <w:fldChar w:fldCharType="begin"/>
        </w:r>
        <w:r>
          <w:rPr>
            <w:noProof/>
            <w:webHidden/>
          </w:rPr>
          <w:instrText xml:space="preserve"> PAGEREF _Toc63175217 \h </w:instrText>
        </w:r>
        <w:r>
          <w:rPr>
            <w:noProof/>
            <w:webHidden/>
          </w:rPr>
        </w:r>
        <w:r>
          <w:rPr>
            <w:noProof/>
            <w:webHidden/>
          </w:rPr>
          <w:fldChar w:fldCharType="separate"/>
        </w:r>
        <w:r>
          <w:rPr>
            <w:noProof/>
            <w:webHidden/>
          </w:rPr>
          <w:t>42</w:t>
        </w:r>
        <w:r>
          <w:rPr>
            <w:noProof/>
            <w:webHidden/>
          </w:rPr>
          <w:fldChar w:fldCharType="end"/>
        </w:r>
      </w:hyperlink>
    </w:p>
    <w:p w:rsidR="001F7DAE" w:rsidRDefault="001F7DAE">
      <w:pPr>
        <w:pStyle w:val="TOC4"/>
        <w:tabs>
          <w:tab w:val="right" w:leader="dot" w:pos="10671"/>
        </w:tabs>
        <w:rPr>
          <w:noProof/>
        </w:rPr>
      </w:pPr>
      <w:hyperlink w:anchor="_Toc63175218" w:history="1">
        <w:r w:rsidRPr="00506BCF">
          <w:rPr>
            <w:rStyle w:val="Hyperlink"/>
            <w:noProof/>
          </w:rPr>
          <w:t>5.11.2 Создание пользователя ММ</w:t>
        </w:r>
        <w:r>
          <w:rPr>
            <w:noProof/>
            <w:webHidden/>
          </w:rPr>
          <w:tab/>
        </w:r>
        <w:r>
          <w:rPr>
            <w:noProof/>
            <w:webHidden/>
          </w:rPr>
          <w:fldChar w:fldCharType="begin"/>
        </w:r>
        <w:r>
          <w:rPr>
            <w:noProof/>
            <w:webHidden/>
          </w:rPr>
          <w:instrText xml:space="preserve"> PAGEREF _Toc63175218 \h </w:instrText>
        </w:r>
        <w:r>
          <w:rPr>
            <w:noProof/>
            <w:webHidden/>
          </w:rPr>
        </w:r>
        <w:r>
          <w:rPr>
            <w:noProof/>
            <w:webHidden/>
          </w:rPr>
          <w:fldChar w:fldCharType="separate"/>
        </w:r>
        <w:r>
          <w:rPr>
            <w:noProof/>
            <w:webHidden/>
          </w:rPr>
          <w:t>44</w:t>
        </w:r>
        <w:r>
          <w:rPr>
            <w:noProof/>
            <w:webHidden/>
          </w:rPr>
          <w:fldChar w:fldCharType="end"/>
        </w:r>
      </w:hyperlink>
    </w:p>
    <w:p w:rsidR="001F7DAE" w:rsidRDefault="001F7DAE">
      <w:pPr>
        <w:pStyle w:val="TOC4"/>
        <w:tabs>
          <w:tab w:val="right" w:leader="dot" w:pos="10671"/>
        </w:tabs>
        <w:rPr>
          <w:noProof/>
        </w:rPr>
      </w:pPr>
      <w:hyperlink w:anchor="_Toc63175219" w:history="1">
        <w:r w:rsidRPr="00506BCF">
          <w:rPr>
            <w:rStyle w:val="Hyperlink"/>
            <w:noProof/>
          </w:rPr>
          <w:t>5.11.3 Перегенерация PIN-кода</w:t>
        </w:r>
        <w:r>
          <w:rPr>
            <w:noProof/>
            <w:webHidden/>
          </w:rPr>
          <w:tab/>
        </w:r>
        <w:r>
          <w:rPr>
            <w:noProof/>
            <w:webHidden/>
          </w:rPr>
          <w:fldChar w:fldCharType="begin"/>
        </w:r>
        <w:r>
          <w:rPr>
            <w:noProof/>
            <w:webHidden/>
          </w:rPr>
          <w:instrText xml:space="preserve"> PAGEREF _Toc63175219 \h </w:instrText>
        </w:r>
        <w:r>
          <w:rPr>
            <w:noProof/>
            <w:webHidden/>
          </w:rPr>
        </w:r>
        <w:r>
          <w:rPr>
            <w:noProof/>
            <w:webHidden/>
          </w:rPr>
          <w:fldChar w:fldCharType="separate"/>
        </w:r>
        <w:r>
          <w:rPr>
            <w:noProof/>
            <w:webHidden/>
          </w:rPr>
          <w:t>46</w:t>
        </w:r>
        <w:r>
          <w:rPr>
            <w:noProof/>
            <w:webHidden/>
          </w:rPr>
          <w:fldChar w:fldCharType="end"/>
        </w:r>
      </w:hyperlink>
    </w:p>
    <w:p w:rsidR="001F7DAE" w:rsidRDefault="001F7DAE">
      <w:pPr>
        <w:pStyle w:val="TOC4"/>
        <w:tabs>
          <w:tab w:val="right" w:leader="dot" w:pos="10671"/>
        </w:tabs>
        <w:rPr>
          <w:noProof/>
        </w:rPr>
      </w:pPr>
      <w:hyperlink w:anchor="_Toc63175220" w:history="1">
        <w:r w:rsidRPr="00506BCF">
          <w:rPr>
            <w:rStyle w:val="Hyperlink"/>
            <w:noProof/>
          </w:rPr>
          <w:t>5.11.4 Персонал</w:t>
        </w:r>
        <w:r>
          <w:rPr>
            <w:noProof/>
            <w:webHidden/>
          </w:rPr>
          <w:tab/>
        </w:r>
        <w:r>
          <w:rPr>
            <w:noProof/>
            <w:webHidden/>
          </w:rPr>
          <w:fldChar w:fldCharType="begin"/>
        </w:r>
        <w:r>
          <w:rPr>
            <w:noProof/>
            <w:webHidden/>
          </w:rPr>
          <w:instrText xml:space="preserve"> PAGEREF _Toc63175220 \h </w:instrText>
        </w:r>
        <w:r>
          <w:rPr>
            <w:noProof/>
            <w:webHidden/>
          </w:rPr>
        </w:r>
        <w:r>
          <w:rPr>
            <w:noProof/>
            <w:webHidden/>
          </w:rPr>
          <w:fldChar w:fldCharType="separate"/>
        </w:r>
        <w:r>
          <w:rPr>
            <w:noProof/>
            <w:webHidden/>
          </w:rPr>
          <w:t>47</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221" w:history="1">
        <w:r w:rsidRPr="00506BCF">
          <w:rPr>
            <w:rStyle w:val="Hyperlink"/>
            <w:noProof/>
          </w:rPr>
          <w:t>5.12 Анкеты</w:t>
        </w:r>
        <w:r>
          <w:rPr>
            <w:noProof/>
            <w:webHidden/>
          </w:rPr>
          <w:tab/>
        </w:r>
        <w:r>
          <w:rPr>
            <w:noProof/>
            <w:webHidden/>
          </w:rPr>
          <w:fldChar w:fldCharType="begin"/>
        </w:r>
        <w:r>
          <w:rPr>
            <w:noProof/>
            <w:webHidden/>
          </w:rPr>
          <w:instrText xml:space="preserve"> PAGEREF _Toc63175221 \h </w:instrText>
        </w:r>
        <w:r>
          <w:rPr>
            <w:noProof/>
            <w:webHidden/>
          </w:rPr>
        </w:r>
        <w:r>
          <w:rPr>
            <w:noProof/>
            <w:webHidden/>
          </w:rPr>
          <w:fldChar w:fldCharType="separate"/>
        </w:r>
        <w:r>
          <w:rPr>
            <w:noProof/>
            <w:webHidden/>
          </w:rPr>
          <w:t>50</w:t>
        </w:r>
        <w:r>
          <w:rPr>
            <w:noProof/>
            <w:webHidden/>
          </w:rPr>
          <w:fldChar w:fldCharType="end"/>
        </w:r>
      </w:hyperlink>
    </w:p>
    <w:p w:rsidR="001F7DAE" w:rsidRDefault="001F7DAE">
      <w:pPr>
        <w:pStyle w:val="TOC4"/>
        <w:tabs>
          <w:tab w:val="right" w:leader="dot" w:pos="10671"/>
        </w:tabs>
        <w:rPr>
          <w:noProof/>
        </w:rPr>
      </w:pPr>
      <w:hyperlink w:anchor="_Toc63175222" w:history="1">
        <w:r w:rsidRPr="00506BCF">
          <w:rPr>
            <w:rStyle w:val="Hyperlink"/>
            <w:noProof/>
          </w:rPr>
          <w:t>5.12.1 Создание шапки анкеты</w:t>
        </w:r>
        <w:r>
          <w:rPr>
            <w:noProof/>
            <w:webHidden/>
          </w:rPr>
          <w:tab/>
        </w:r>
        <w:r>
          <w:rPr>
            <w:noProof/>
            <w:webHidden/>
          </w:rPr>
          <w:fldChar w:fldCharType="begin"/>
        </w:r>
        <w:r>
          <w:rPr>
            <w:noProof/>
            <w:webHidden/>
          </w:rPr>
          <w:instrText xml:space="preserve"> PAGEREF _Toc63175222 \h </w:instrText>
        </w:r>
        <w:r>
          <w:rPr>
            <w:noProof/>
            <w:webHidden/>
          </w:rPr>
        </w:r>
        <w:r>
          <w:rPr>
            <w:noProof/>
            <w:webHidden/>
          </w:rPr>
          <w:fldChar w:fldCharType="separate"/>
        </w:r>
        <w:r>
          <w:rPr>
            <w:noProof/>
            <w:webHidden/>
          </w:rPr>
          <w:t>50</w:t>
        </w:r>
        <w:r>
          <w:rPr>
            <w:noProof/>
            <w:webHidden/>
          </w:rPr>
          <w:fldChar w:fldCharType="end"/>
        </w:r>
      </w:hyperlink>
    </w:p>
    <w:p w:rsidR="001F7DAE" w:rsidRDefault="001F7DAE">
      <w:pPr>
        <w:pStyle w:val="TOC4"/>
        <w:tabs>
          <w:tab w:val="right" w:leader="dot" w:pos="10671"/>
        </w:tabs>
        <w:rPr>
          <w:noProof/>
        </w:rPr>
      </w:pPr>
      <w:hyperlink w:anchor="_Toc63175223" w:history="1">
        <w:r w:rsidRPr="00506BCF">
          <w:rPr>
            <w:rStyle w:val="Hyperlink"/>
            <w:noProof/>
          </w:rPr>
          <w:t>5.12.2 Создание структуры анкеты (страницы и элементы)</w:t>
        </w:r>
        <w:r>
          <w:rPr>
            <w:noProof/>
            <w:webHidden/>
          </w:rPr>
          <w:tab/>
        </w:r>
        <w:r>
          <w:rPr>
            <w:noProof/>
            <w:webHidden/>
          </w:rPr>
          <w:fldChar w:fldCharType="begin"/>
        </w:r>
        <w:r>
          <w:rPr>
            <w:noProof/>
            <w:webHidden/>
          </w:rPr>
          <w:instrText xml:space="preserve"> PAGEREF _Toc63175223 \h </w:instrText>
        </w:r>
        <w:r>
          <w:rPr>
            <w:noProof/>
            <w:webHidden/>
          </w:rPr>
        </w:r>
        <w:r>
          <w:rPr>
            <w:noProof/>
            <w:webHidden/>
          </w:rPr>
          <w:fldChar w:fldCharType="separate"/>
        </w:r>
        <w:r>
          <w:rPr>
            <w:noProof/>
            <w:webHidden/>
          </w:rPr>
          <w:t>52</w:t>
        </w:r>
        <w:r>
          <w:rPr>
            <w:noProof/>
            <w:webHidden/>
          </w:rPr>
          <w:fldChar w:fldCharType="end"/>
        </w:r>
      </w:hyperlink>
    </w:p>
    <w:p w:rsidR="001F7DAE" w:rsidRDefault="001F7DAE">
      <w:pPr>
        <w:pStyle w:val="TOC4"/>
        <w:tabs>
          <w:tab w:val="right" w:leader="dot" w:pos="10671"/>
        </w:tabs>
        <w:rPr>
          <w:noProof/>
        </w:rPr>
      </w:pPr>
      <w:hyperlink w:anchor="_Toc63175224" w:history="1">
        <w:r w:rsidRPr="00506BCF">
          <w:rPr>
            <w:rStyle w:val="Hyperlink"/>
            <w:noProof/>
          </w:rPr>
          <w:t>5.12.3 Ограничение видимости анкеты на ММ</w:t>
        </w:r>
        <w:r>
          <w:rPr>
            <w:noProof/>
            <w:webHidden/>
          </w:rPr>
          <w:tab/>
        </w:r>
        <w:r>
          <w:rPr>
            <w:noProof/>
            <w:webHidden/>
          </w:rPr>
          <w:fldChar w:fldCharType="begin"/>
        </w:r>
        <w:r>
          <w:rPr>
            <w:noProof/>
            <w:webHidden/>
          </w:rPr>
          <w:instrText xml:space="preserve"> PAGEREF _Toc63175224 \h </w:instrText>
        </w:r>
        <w:r>
          <w:rPr>
            <w:noProof/>
            <w:webHidden/>
          </w:rPr>
        </w:r>
        <w:r>
          <w:rPr>
            <w:noProof/>
            <w:webHidden/>
          </w:rPr>
          <w:fldChar w:fldCharType="separate"/>
        </w:r>
        <w:r>
          <w:rPr>
            <w:noProof/>
            <w:webHidden/>
          </w:rPr>
          <w:t>56</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225" w:history="1">
        <w:r w:rsidRPr="00506BCF">
          <w:rPr>
            <w:rStyle w:val="Hyperlink"/>
            <w:noProof/>
          </w:rPr>
          <w:t>5.13 Создание Складов</w:t>
        </w:r>
        <w:r>
          <w:rPr>
            <w:noProof/>
            <w:webHidden/>
          </w:rPr>
          <w:tab/>
        </w:r>
        <w:r>
          <w:rPr>
            <w:noProof/>
            <w:webHidden/>
          </w:rPr>
          <w:fldChar w:fldCharType="begin"/>
        </w:r>
        <w:r>
          <w:rPr>
            <w:noProof/>
            <w:webHidden/>
          </w:rPr>
          <w:instrText xml:space="preserve"> PAGEREF _Toc63175225 \h </w:instrText>
        </w:r>
        <w:r>
          <w:rPr>
            <w:noProof/>
            <w:webHidden/>
          </w:rPr>
        </w:r>
        <w:r>
          <w:rPr>
            <w:noProof/>
            <w:webHidden/>
          </w:rPr>
          <w:fldChar w:fldCharType="separate"/>
        </w:r>
        <w:r>
          <w:rPr>
            <w:noProof/>
            <w:webHidden/>
          </w:rPr>
          <w:t>58</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226" w:history="1">
        <w:r w:rsidRPr="00506BCF">
          <w:rPr>
            <w:rStyle w:val="Hyperlink"/>
            <w:noProof/>
          </w:rPr>
          <w:t>5.14 Создание форм оплат</w:t>
        </w:r>
        <w:r>
          <w:rPr>
            <w:noProof/>
            <w:webHidden/>
          </w:rPr>
          <w:tab/>
        </w:r>
        <w:r>
          <w:rPr>
            <w:noProof/>
            <w:webHidden/>
          </w:rPr>
          <w:fldChar w:fldCharType="begin"/>
        </w:r>
        <w:r>
          <w:rPr>
            <w:noProof/>
            <w:webHidden/>
          </w:rPr>
          <w:instrText xml:space="preserve"> PAGEREF _Toc63175226 \h </w:instrText>
        </w:r>
        <w:r>
          <w:rPr>
            <w:noProof/>
            <w:webHidden/>
          </w:rPr>
        </w:r>
        <w:r>
          <w:rPr>
            <w:noProof/>
            <w:webHidden/>
          </w:rPr>
          <w:fldChar w:fldCharType="separate"/>
        </w:r>
        <w:r>
          <w:rPr>
            <w:noProof/>
            <w:webHidden/>
          </w:rPr>
          <w:t>59</w:t>
        </w:r>
        <w:r>
          <w:rPr>
            <w:noProof/>
            <w:webHidden/>
          </w:rPr>
          <w:fldChar w:fldCharType="end"/>
        </w:r>
      </w:hyperlink>
    </w:p>
    <w:p w:rsidR="001F7DAE" w:rsidRDefault="001F7DAE">
      <w:pPr>
        <w:pStyle w:val="TOC2"/>
        <w:tabs>
          <w:tab w:val="right" w:leader="dot" w:pos="10671"/>
        </w:tabs>
        <w:rPr>
          <w:rFonts w:cstheme="minorBidi"/>
          <w:noProof/>
          <w:lang w:val="ru-RU" w:eastAsia="ru-RU"/>
        </w:rPr>
      </w:pPr>
      <w:hyperlink w:anchor="_Toc63175227" w:history="1">
        <w:r w:rsidRPr="00506BCF">
          <w:rPr>
            <w:rStyle w:val="Hyperlink"/>
            <w:rFonts w:eastAsia="Times New Roman"/>
            <w:noProof/>
          </w:rPr>
          <w:t>6. Заказы</w:t>
        </w:r>
        <w:r>
          <w:rPr>
            <w:noProof/>
            <w:webHidden/>
          </w:rPr>
          <w:tab/>
        </w:r>
        <w:r>
          <w:rPr>
            <w:noProof/>
            <w:webHidden/>
          </w:rPr>
          <w:fldChar w:fldCharType="begin"/>
        </w:r>
        <w:r>
          <w:rPr>
            <w:noProof/>
            <w:webHidden/>
          </w:rPr>
          <w:instrText xml:space="preserve"> PAGEREF _Toc63175227 \h </w:instrText>
        </w:r>
        <w:r>
          <w:rPr>
            <w:noProof/>
            <w:webHidden/>
          </w:rPr>
        </w:r>
        <w:r>
          <w:rPr>
            <w:noProof/>
            <w:webHidden/>
          </w:rPr>
          <w:fldChar w:fldCharType="separate"/>
        </w:r>
        <w:r>
          <w:rPr>
            <w:noProof/>
            <w:webHidden/>
          </w:rPr>
          <w:t>60</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228" w:history="1">
        <w:r w:rsidRPr="00506BCF">
          <w:rPr>
            <w:rStyle w:val="Hyperlink"/>
            <w:noProof/>
          </w:rPr>
          <w:t>6.1 Проверка наличия заказов и время их поступления из КПК в Sales Works.</w:t>
        </w:r>
        <w:r>
          <w:rPr>
            <w:noProof/>
            <w:webHidden/>
          </w:rPr>
          <w:tab/>
        </w:r>
        <w:r>
          <w:rPr>
            <w:noProof/>
            <w:webHidden/>
          </w:rPr>
          <w:fldChar w:fldCharType="begin"/>
        </w:r>
        <w:r>
          <w:rPr>
            <w:noProof/>
            <w:webHidden/>
          </w:rPr>
          <w:instrText xml:space="preserve"> PAGEREF _Toc63175228 \h </w:instrText>
        </w:r>
        <w:r>
          <w:rPr>
            <w:noProof/>
            <w:webHidden/>
          </w:rPr>
        </w:r>
        <w:r>
          <w:rPr>
            <w:noProof/>
            <w:webHidden/>
          </w:rPr>
          <w:fldChar w:fldCharType="separate"/>
        </w:r>
        <w:r>
          <w:rPr>
            <w:noProof/>
            <w:webHidden/>
          </w:rPr>
          <w:t>60</w:t>
        </w:r>
        <w:r>
          <w:rPr>
            <w:noProof/>
            <w:webHidden/>
          </w:rPr>
          <w:fldChar w:fldCharType="end"/>
        </w:r>
      </w:hyperlink>
    </w:p>
    <w:p w:rsidR="001F7DAE" w:rsidRDefault="001F7DAE">
      <w:pPr>
        <w:pStyle w:val="TOC3"/>
        <w:tabs>
          <w:tab w:val="right" w:leader="dot" w:pos="10671"/>
        </w:tabs>
        <w:rPr>
          <w:rFonts w:cstheme="minorBidi"/>
          <w:noProof/>
          <w:lang w:val="ru-RU" w:eastAsia="ru-RU"/>
        </w:rPr>
      </w:pPr>
      <w:hyperlink w:anchor="_Toc63175229" w:history="1">
        <w:r w:rsidRPr="00506BCF">
          <w:rPr>
            <w:rStyle w:val="Hyperlink"/>
            <w:noProof/>
          </w:rPr>
          <w:t>6.2 Как проверить выгрузился ли заказ из Sales Works на ftp в папку обмена</w:t>
        </w:r>
        <w:r>
          <w:rPr>
            <w:noProof/>
            <w:webHidden/>
          </w:rPr>
          <w:tab/>
        </w:r>
        <w:r>
          <w:rPr>
            <w:noProof/>
            <w:webHidden/>
          </w:rPr>
          <w:fldChar w:fldCharType="begin"/>
        </w:r>
        <w:r>
          <w:rPr>
            <w:noProof/>
            <w:webHidden/>
          </w:rPr>
          <w:instrText xml:space="preserve"> PAGEREF _Toc63175229 \h </w:instrText>
        </w:r>
        <w:r>
          <w:rPr>
            <w:noProof/>
            <w:webHidden/>
          </w:rPr>
        </w:r>
        <w:r>
          <w:rPr>
            <w:noProof/>
            <w:webHidden/>
          </w:rPr>
          <w:fldChar w:fldCharType="separate"/>
        </w:r>
        <w:r>
          <w:rPr>
            <w:noProof/>
            <w:webHidden/>
          </w:rPr>
          <w:t>63</w:t>
        </w:r>
        <w:r>
          <w:rPr>
            <w:noProof/>
            <w:webHidden/>
          </w:rPr>
          <w:fldChar w:fldCharType="end"/>
        </w:r>
      </w:hyperlink>
    </w:p>
    <w:p w:rsidR="001F7DAE" w:rsidRDefault="001F7DAE">
      <w:pPr>
        <w:pStyle w:val="TOC2"/>
        <w:tabs>
          <w:tab w:val="right" w:leader="dot" w:pos="10671"/>
        </w:tabs>
        <w:rPr>
          <w:rFonts w:cstheme="minorBidi"/>
          <w:noProof/>
          <w:lang w:val="ru-RU" w:eastAsia="ru-RU"/>
        </w:rPr>
      </w:pPr>
      <w:hyperlink w:anchor="_Toc63175230" w:history="1">
        <w:r w:rsidRPr="00506BCF">
          <w:rPr>
            <w:rStyle w:val="Hyperlink"/>
            <w:rFonts w:eastAsia="Times New Roman"/>
            <w:noProof/>
          </w:rPr>
          <w:t xml:space="preserve">7. </w:t>
        </w:r>
        <w:r w:rsidRPr="00506BCF">
          <w:rPr>
            <w:rStyle w:val="Hyperlink"/>
            <w:noProof/>
          </w:rPr>
          <w:t>Обращение в службу поддержки</w:t>
        </w:r>
        <w:r>
          <w:rPr>
            <w:noProof/>
            <w:webHidden/>
          </w:rPr>
          <w:tab/>
        </w:r>
        <w:r>
          <w:rPr>
            <w:noProof/>
            <w:webHidden/>
          </w:rPr>
          <w:fldChar w:fldCharType="begin"/>
        </w:r>
        <w:r>
          <w:rPr>
            <w:noProof/>
            <w:webHidden/>
          </w:rPr>
          <w:instrText xml:space="preserve"> PAGEREF _Toc63175230 \h </w:instrText>
        </w:r>
        <w:r>
          <w:rPr>
            <w:noProof/>
            <w:webHidden/>
          </w:rPr>
        </w:r>
        <w:r>
          <w:rPr>
            <w:noProof/>
            <w:webHidden/>
          </w:rPr>
          <w:fldChar w:fldCharType="separate"/>
        </w:r>
        <w:r>
          <w:rPr>
            <w:noProof/>
            <w:webHidden/>
          </w:rPr>
          <w:t>63</w:t>
        </w:r>
        <w:r>
          <w:rPr>
            <w:noProof/>
            <w:webHidden/>
          </w:rPr>
          <w:fldChar w:fldCharType="end"/>
        </w:r>
      </w:hyperlink>
    </w:p>
    <w:p w:rsidR="008C109C" w:rsidRDefault="001F7DAE" w:rsidP="008C109C">
      <w:pPr>
        <w:jc w:val="center"/>
      </w:pPr>
      <w:r>
        <w:fldChar w:fldCharType="end"/>
      </w:r>
    </w:p>
    <w:p w:rsidR="008C109C" w:rsidRDefault="008C109C" w:rsidP="001F7DAE">
      <w:bookmarkStart w:id="0" w:name="_GoBack"/>
      <w:bookmarkEnd w:id="0"/>
    </w:p>
    <w:p w:rsidR="008C109C" w:rsidRDefault="008C109C" w:rsidP="00710426"/>
    <w:p w:rsidR="008C109C" w:rsidRPr="004659DF" w:rsidRDefault="008C109C" w:rsidP="008C109C">
      <w:pPr>
        <w:pStyle w:val="Heading2"/>
      </w:pPr>
      <w:bookmarkStart w:id="1" w:name="_Toc24467920"/>
      <w:bookmarkStart w:id="2" w:name="_Toc63175179"/>
      <w:r>
        <w:t xml:space="preserve">1. </w:t>
      </w:r>
      <w:r w:rsidRPr="004659DF">
        <w:t>Общая информация</w:t>
      </w:r>
      <w:bookmarkEnd w:id="1"/>
      <w:bookmarkEnd w:id="2"/>
    </w:p>
    <w:p w:rsidR="008C109C" w:rsidRPr="009B64E9" w:rsidRDefault="008C109C" w:rsidP="008C109C">
      <w:pPr>
        <w:ind w:firstLine="426"/>
        <w:rPr>
          <w:sz w:val="24"/>
          <w:szCs w:val="24"/>
        </w:rPr>
      </w:pPr>
      <w:r w:rsidRPr="009B64E9">
        <w:rPr>
          <w:sz w:val="24"/>
          <w:szCs w:val="24"/>
        </w:rPr>
        <w:t>Данный документ описывает работу сотрудника ЦО с программой SalesWorks с помощью WEB-модуля. Также, данный документ является краткой инструкцией по работе с системой SalesWorks.</w:t>
      </w:r>
    </w:p>
    <w:p w:rsidR="008C109C" w:rsidRDefault="008C109C" w:rsidP="008C109C">
      <w:pPr>
        <w:pStyle w:val="Heading2"/>
      </w:pPr>
      <w:bookmarkStart w:id="3" w:name="_Toc24467921"/>
      <w:bookmarkStart w:id="4" w:name="_Toc63175180"/>
      <w:r>
        <w:t xml:space="preserve">2. </w:t>
      </w:r>
      <w:r w:rsidRPr="004659DF">
        <w:t>Глоссарий</w:t>
      </w:r>
      <w:bookmarkEnd w:id="3"/>
      <w:bookmarkEnd w:id="4"/>
    </w:p>
    <w:p w:rsidR="008C109C" w:rsidRPr="009B64E9" w:rsidRDefault="008C109C" w:rsidP="008C109C">
      <w:pPr>
        <w:ind w:firstLine="426"/>
        <w:rPr>
          <w:sz w:val="24"/>
          <w:szCs w:val="24"/>
        </w:rPr>
      </w:pPr>
      <w:r w:rsidRPr="009B64E9">
        <w:rPr>
          <w:noProof/>
          <w:sz w:val="24"/>
          <w:szCs w:val="24"/>
        </w:rPr>
        <w:drawing>
          <wp:inline distT="0" distB="0" distL="0" distR="0">
            <wp:extent cx="266700" cy="266700"/>
            <wp:effectExtent l="0" t="0" r="0" b="0"/>
            <wp:docPr id="83" name="Рисунок 83" descr="E:\Проекти\Ferrero\Инструкция для админа\СкринЫ\2017-10-20_11-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оекти\Ferrero\Инструкция для админа\СкринЫ\2017-10-20_11-30-3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9B64E9">
        <w:rPr>
          <w:sz w:val="24"/>
          <w:szCs w:val="24"/>
        </w:rPr>
        <w:t xml:space="preserve"> - иконка, которая используется для создания нового элемента</w:t>
      </w:r>
      <w:r>
        <w:rPr>
          <w:sz w:val="24"/>
          <w:szCs w:val="24"/>
        </w:rPr>
        <w:t xml:space="preserve"> </w:t>
      </w:r>
    </w:p>
    <w:p w:rsidR="008C109C" w:rsidRPr="009B64E9" w:rsidRDefault="008C109C" w:rsidP="008C109C">
      <w:pPr>
        <w:ind w:firstLine="426"/>
        <w:rPr>
          <w:sz w:val="24"/>
          <w:szCs w:val="24"/>
        </w:rPr>
      </w:pPr>
      <w:r w:rsidRPr="009B64E9">
        <w:rPr>
          <w:noProof/>
          <w:sz w:val="24"/>
          <w:szCs w:val="24"/>
        </w:rPr>
        <w:drawing>
          <wp:inline distT="0" distB="0" distL="0" distR="0">
            <wp:extent cx="295275" cy="285750"/>
            <wp:effectExtent l="0" t="0" r="9525" b="0"/>
            <wp:docPr id="90" name="Рисунок 90" descr="E:\Проекти\Ferrero\Инструкция для админа\СкринЫ\2017-10-20_11-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роекти\Ferrero\Инструкция для админа\СкринЫ\2017-10-20_11-31-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9B64E9">
        <w:rPr>
          <w:sz w:val="24"/>
          <w:szCs w:val="24"/>
        </w:rPr>
        <w:t xml:space="preserve"> - иконка, которая используется для привязки объекта</w:t>
      </w:r>
    </w:p>
    <w:p w:rsidR="008C109C" w:rsidRPr="009B64E9" w:rsidRDefault="008C109C" w:rsidP="008C109C">
      <w:pPr>
        <w:ind w:firstLine="426"/>
        <w:rPr>
          <w:sz w:val="24"/>
          <w:szCs w:val="24"/>
        </w:rPr>
      </w:pPr>
      <w:r w:rsidRPr="009B64E9">
        <w:rPr>
          <w:noProof/>
          <w:sz w:val="24"/>
          <w:szCs w:val="24"/>
        </w:rPr>
        <w:drawing>
          <wp:inline distT="0" distB="0" distL="0" distR="0">
            <wp:extent cx="314325" cy="295275"/>
            <wp:effectExtent l="0" t="0" r="9525" b="9525"/>
            <wp:docPr id="91" name="Рисунок 91" descr="E:\Проекти\Ferrero\Инструкция для админа\СкринЫ\2017-10-20_11-3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роекти\Ferrero\Инструкция для админа\СкринЫ\2017-10-20_11-31-3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9B64E9">
        <w:rPr>
          <w:sz w:val="24"/>
          <w:szCs w:val="24"/>
        </w:rPr>
        <w:t>- иконка, которая используется для отвязки объекта</w:t>
      </w:r>
    </w:p>
    <w:p w:rsidR="008C109C" w:rsidRPr="009B64E9" w:rsidRDefault="008C109C" w:rsidP="008C109C">
      <w:pPr>
        <w:ind w:firstLine="426"/>
        <w:rPr>
          <w:sz w:val="24"/>
          <w:szCs w:val="24"/>
        </w:rPr>
      </w:pPr>
      <w:r w:rsidRPr="009B64E9">
        <w:rPr>
          <w:noProof/>
          <w:sz w:val="24"/>
          <w:szCs w:val="24"/>
        </w:rPr>
        <w:drawing>
          <wp:inline distT="0" distB="0" distL="0" distR="0">
            <wp:extent cx="276225" cy="276225"/>
            <wp:effectExtent l="0" t="0" r="9525" b="9525"/>
            <wp:docPr id="94" name="Рисунок 94" descr="E:\Проекти\Ferrero\Инструкция для админа\СкринЫ\2017-10-20_1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роекти\Ferrero\Инструкция для админа\СкринЫ\2017-10-20_11-31-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9B64E9">
        <w:rPr>
          <w:sz w:val="24"/>
          <w:szCs w:val="24"/>
        </w:rPr>
        <w:t xml:space="preserve"> - иконка, которая используется для редактирования объекта</w:t>
      </w:r>
    </w:p>
    <w:p w:rsidR="008C109C" w:rsidRDefault="008C109C" w:rsidP="008C109C">
      <w:pPr>
        <w:ind w:firstLine="426"/>
        <w:rPr>
          <w:sz w:val="24"/>
          <w:szCs w:val="24"/>
        </w:rPr>
      </w:pPr>
      <w:r w:rsidRPr="009B64E9">
        <w:rPr>
          <w:noProof/>
          <w:sz w:val="24"/>
          <w:szCs w:val="24"/>
        </w:rPr>
        <w:drawing>
          <wp:inline distT="0" distB="0" distL="0" distR="0">
            <wp:extent cx="295275" cy="304800"/>
            <wp:effectExtent l="0" t="0" r="9525" b="0"/>
            <wp:docPr id="95" name="Рисунок 95" descr="E:\Проекти\Ferrero\Инструкция для админа\СкринЫ\2017-10-20_11-3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роекти\Ferrero\Инструкция для админа\СкринЫ\2017-10-20_11-31-5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9B64E9">
        <w:rPr>
          <w:sz w:val="24"/>
          <w:szCs w:val="24"/>
        </w:rPr>
        <w:t>- иконка, которая используется для выгрузки информации в нужн</w:t>
      </w:r>
      <w:r>
        <w:rPr>
          <w:sz w:val="24"/>
          <w:szCs w:val="24"/>
        </w:rPr>
        <w:t>ом</w:t>
      </w:r>
      <w:r w:rsidRPr="009B64E9">
        <w:rPr>
          <w:sz w:val="24"/>
          <w:szCs w:val="24"/>
        </w:rPr>
        <w:t xml:space="preserve"> формат</w:t>
      </w:r>
      <w:r>
        <w:rPr>
          <w:sz w:val="24"/>
          <w:szCs w:val="24"/>
        </w:rPr>
        <w:t>е</w:t>
      </w:r>
    </w:p>
    <w:p w:rsidR="008C109C" w:rsidRPr="009B64E9" w:rsidRDefault="008C109C" w:rsidP="008C109C">
      <w:pPr>
        <w:ind w:firstLine="426"/>
        <w:rPr>
          <w:sz w:val="24"/>
          <w:szCs w:val="24"/>
        </w:rPr>
      </w:pPr>
      <w:r>
        <w:rPr>
          <w:sz w:val="24"/>
          <w:szCs w:val="24"/>
        </w:rPr>
        <w:t>ТТ- торговые точки</w:t>
      </w:r>
    </w:p>
    <w:p w:rsidR="008C109C" w:rsidRPr="009B64E9" w:rsidRDefault="008C109C" w:rsidP="008C109C">
      <w:pPr>
        <w:ind w:firstLine="426"/>
        <w:rPr>
          <w:sz w:val="24"/>
          <w:szCs w:val="24"/>
        </w:rPr>
      </w:pPr>
      <w:r w:rsidRPr="009B64E9">
        <w:rPr>
          <w:sz w:val="24"/>
          <w:szCs w:val="24"/>
        </w:rPr>
        <w:t xml:space="preserve">«2- Активный» - статус объекта системы, который указывает на его активный статус  </w:t>
      </w:r>
    </w:p>
    <w:p w:rsidR="008C109C" w:rsidRPr="009B64E9" w:rsidRDefault="008C109C" w:rsidP="008C109C">
      <w:pPr>
        <w:ind w:firstLine="426"/>
        <w:rPr>
          <w:sz w:val="24"/>
          <w:szCs w:val="24"/>
        </w:rPr>
      </w:pPr>
      <w:r w:rsidRPr="009B64E9">
        <w:rPr>
          <w:sz w:val="24"/>
          <w:szCs w:val="24"/>
        </w:rPr>
        <w:t xml:space="preserve">«9- Неактивный» - статус объекта системы, который указывает на его не активный статус  </w:t>
      </w:r>
    </w:p>
    <w:p w:rsidR="008C109C" w:rsidRPr="009B64E9" w:rsidRDefault="008C109C" w:rsidP="008C109C">
      <w:pPr>
        <w:ind w:firstLine="426"/>
        <w:rPr>
          <w:sz w:val="24"/>
          <w:szCs w:val="24"/>
        </w:rPr>
      </w:pPr>
      <w:r w:rsidRPr="009B64E9">
        <w:rPr>
          <w:sz w:val="24"/>
          <w:szCs w:val="24"/>
        </w:rPr>
        <w:lastRenderedPageBreak/>
        <w:t>Для деактивации элемента системы необходимо перевести его в статус «9 - Неактивный»</w:t>
      </w:r>
    </w:p>
    <w:p w:rsidR="008C109C" w:rsidRPr="004659DF" w:rsidRDefault="008C109C" w:rsidP="008C109C">
      <w:pPr>
        <w:pStyle w:val="Heading2"/>
      </w:pPr>
      <w:bookmarkStart w:id="5" w:name="_Toc495480309"/>
      <w:bookmarkStart w:id="6" w:name="_Toc24467922"/>
      <w:bookmarkStart w:id="7" w:name="_Toc63175181"/>
      <w:r>
        <w:t xml:space="preserve">3. </w:t>
      </w:r>
      <w:r w:rsidRPr="004659DF">
        <w:t>Начало работы с WEB-модулем SalesWorks, аутентификация</w:t>
      </w:r>
      <w:bookmarkEnd w:id="5"/>
      <w:bookmarkEnd w:id="6"/>
      <w:bookmarkEnd w:id="7"/>
    </w:p>
    <w:p w:rsidR="008C109C" w:rsidRPr="009B64E9" w:rsidRDefault="008C109C" w:rsidP="008C109C">
      <w:pPr>
        <w:spacing w:after="0" w:line="20" w:lineRule="atLeast"/>
        <w:ind w:firstLine="426"/>
        <w:rPr>
          <w:sz w:val="24"/>
          <w:szCs w:val="24"/>
        </w:rPr>
      </w:pPr>
      <w:r w:rsidRPr="009B64E9">
        <w:rPr>
          <w:sz w:val="24"/>
          <w:szCs w:val="24"/>
        </w:rPr>
        <w:t xml:space="preserve">Для работы с Центральным модулем системы в рамках своих обязанностей необходимо перейти по ссылке  </w:t>
      </w:r>
      <w:r>
        <w:fldChar w:fldCharType="begin"/>
      </w:r>
      <w:r>
        <w:instrText xml:space="preserve"> HYPERLINK "http://rgbrands.datacenter.ssbs.com.ua/SalesWorksWeb/Login.aspx?" </w:instrText>
      </w:r>
      <w:r>
        <w:fldChar w:fldCharType="separate"/>
      </w:r>
      <w:r w:rsidRPr="000A1E28">
        <w:rPr>
          <w:sz w:val="24"/>
          <w:szCs w:val="24"/>
        </w:rPr>
        <w:t>http://</w:t>
      </w:r>
      <w:proofErr w:type="spellStart"/>
      <w:r w:rsidRPr="000A1E28">
        <w:rPr>
          <w:sz w:val="24"/>
          <w:szCs w:val="24"/>
          <w:lang w:val="en-GB"/>
        </w:rPr>
        <w:t>rgbrands</w:t>
      </w:r>
      <w:proofErr w:type="spellEnd"/>
      <w:r w:rsidRPr="000A1E28">
        <w:rPr>
          <w:sz w:val="24"/>
          <w:szCs w:val="24"/>
        </w:rPr>
        <w:t>.datacenter.ssbs.com.ua/SalesWorksWeb/Login.aspx?</w:t>
      </w:r>
      <w:r>
        <w:rPr>
          <w:sz w:val="24"/>
          <w:szCs w:val="24"/>
        </w:rPr>
        <w:fldChar w:fldCharType="end"/>
      </w:r>
      <w:r w:rsidRPr="009B64E9">
        <w:rPr>
          <w:sz w:val="24"/>
          <w:szCs w:val="24"/>
        </w:rPr>
        <w:t xml:space="preserve"> и ввести назначенный администратором логин и пароль на страни</w:t>
      </w:r>
      <w:r>
        <w:rPr>
          <w:sz w:val="24"/>
          <w:szCs w:val="24"/>
        </w:rPr>
        <w:t>це авторизации</w:t>
      </w:r>
      <w:r w:rsidRPr="009B64E9">
        <w:rPr>
          <w:sz w:val="24"/>
          <w:szCs w:val="24"/>
        </w:rPr>
        <w:t>:</w:t>
      </w:r>
    </w:p>
    <w:p w:rsidR="008C109C" w:rsidRPr="009B64E9" w:rsidRDefault="008C109C" w:rsidP="008C109C">
      <w:pPr>
        <w:spacing w:after="0" w:line="20" w:lineRule="atLeast"/>
        <w:ind w:firstLine="426"/>
        <w:jc w:val="both"/>
        <w:rPr>
          <w:sz w:val="24"/>
          <w:szCs w:val="24"/>
        </w:rPr>
      </w:pPr>
    </w:p>
    <w:p w:rsidR="008C109C" w:rsidRDefault="008C109C" w:rsidP="008C109C">
      <w:pPr>
        <w:spacing w:after="0" w:line="20" w:lineRule="atLeast"/>
        <w:ind w:firstLine="567"/>
        <w:jc w:val="center"/>
        <w:rPr>
          <w:sz w:val="24"/>
          <w:szCs w:val="24"/>
        </w:rPr>
      </w:pPr>
      <w:r w:rsidRPr="009B64E9">
        <w:rPr>
          <w:noProof/>
          <w:sz w:val="24"/>
          <w:szCs w:val="24"/>
        </w:rPr>
        <w:drawing>
          <wp:inline distT="0" distB="0" distL="0" distR="0" wp14:anchorId="1BC33C2D" wp14:editId="2BE83DAD">
            <wp:extent cx="3262579" cy="297002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1182" cy="3014272"/>
                    </a:xfrm>
                    <a:prstGeom prst="rect">
                      <a:avLst/>
                    </a:prstGeom>
                  </pic:spPr>
                </pic:pic>
              </a:graphicData>
            </a:graphic>
          </wp:inline>
        </w:drawing>
      </w:r>
    </w:p>
    <w:p w:rsidR="00710426" w:rsidRPr="009B64E9" w:rsidRDefault="00710426" w:rsidP="008C109C">
      <w:pPr>
        <w:spacing w:after="0" w:line="20" w:lineRule="atLeast"/>
        <w:ind w:firstLine="567"/>
        <w:jc w:val="center"/>
        <w:rPr>
          <w:sz w:val="24"/>
          <w:szCs w:val="24"/>
        </w:rPr>
      </w:pPr>
    </w:p>
    <w:p w:rsidR="008C109C" w:rsidRPr="004659DF" w:rsidRDefault="008C109C" w:rsidP="008C109C">
      <w:pPr>
        <w:pStyle w:val="Heading2"/>
      </w:pPr>
      <w:bookmarkStart w:id="8" w:name="_Toc24467923"/>
      <w:bookmarkStart w:id="9" w:name="_Toc63175182"/>
      <w:r w:rsidRPr="004659DF">
        <w:t>4. Главное меню</w:t>
      </w:r>
      <w:bookmarkEnd w:id="8"/>
      <w:bookmarkEnd w:id="9"/>
    </w:p>
    <w:p w:rsidR="008C109C" w:rsidRPr="009B64E9" w:rsidRDefault="008C109C" w:rsidP="008C109C">
      <w:pPr>
        <w:ind w:firstLine="426"/>
        <w:jc w:val="both"/>
        <w:rPr>
          <w:sz w:val="24"/>
          <w:szCs w:val="24"/>
        </w:rPr>
      </w:pPr>
      <w:r w:rsidRPr="009B64E9">
        <w:rPr>
          <w:sz w:val="24"/>
          <w:szCs w:val="24"/>
        </w:rPr>
        <w:t>В Главном меню приложения пользователю доступны разделы меню, которые покрывают перечень его обязанностей, а также позволяют просматривать основные справочники системы:</w:t>
      </w:r>
    </w:p>
    <w:p w:rsidR="008C109C" w:rsidRPr="009B64E9" w:rsidRDefault="008C109C" w:rsidP="008C109C">
      <w:pPr>
        <w:jc w:val="center"/>
        <w:rPr>
          <w:sz w:val="24"/>
          <w:szCs w:val="24"/>
        </w:rPr>
      </w:pPr>
      <w:r w:rsidRPr="009B64E9">
        <w:rPr>
          <w:noProof/>
          <w:sz w:val="24"/>
          <w:szCs w:val="24"/>
        </w:rPr>
        <w:drawing>
          <wp:inline distT="0" distB="0" distL="0" distR="0" wp14:anchorId="168012BA" wp14:editId="18556818">
            <wp:extent cx="6332855" cy="3524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2855" cy="3524250"/>
                    </a:xfrm>
                    <a:prstGeom prst="rect">
                      <a:avLst/>
                    </a:prstGeom>
                  </pic:spPr>
                </pic:pic>
              </a:graphicData>
            </a:graphic>
          </wp:inline>
        </w:drawing>
      </w:r>
    </w:p>
    <w:p w:rsidR="008C109C" w:rsidRDefault="008C109C" w:rsidP="008C109C">
      <w:pPr>
        <w:ind w:firstLine="426"/>
        <w:rPr>
          <w:noProof/>
          <w:sz w:val="24"/>
          <w:szCs w:val="24"/>
          <w:lang w:eastAsia="uk-UA"/>
        </w:rPr>
      </w:pPr>
      <w:r w:rsidRPr="009B64E9">
        <w:rPr>
          <w:sz w:val="24"/>
          <w:szCs w:val="24"/>
        </w:rPr>
        <w:lastRenderedPageBreak/>
        <w:t xml:space="preserve">Для быстрого доступа к наиболее используемым пунктам </w:t>
      </w:r>
      <w:r>
        <w:rPr>
          <w:sz w:val="24"/>
          <w:szCs w:val="24"/>
        </w:rPr>
        <w:t>м</w:t>
      </w:r>
      <w:r w:rsidRPr="009B64E9">
        <w:rPr>
          <w:sz w:val="24"/>
          <w:szCs w:val="24"/>
        </w:rPr>
        <w:t>еню пользователь может создать закладки путем перетягивания элементов в штрихпунктирные квадраты:</w:t>
      </w:r>
    </w:p>
    <w:p w:rsidR="008C109C" w:rsidRPr="009B64E9" w:rsidRDefault="008C109C" w:rsidP="008C109C">
      <w:pPr>
        <w:jc w:val="center"/>
        <w:rPr>
          <w:sz w:val="24"/>
          <w:szCs w:val="24"/>
        </w:rPr>
      </w:pPr>
      <w:r w:rsidRPr="009B64E9">
        <w:rPr>
          <w:noProof/>
          <w:sz w:val="24"/>
          <w:szCs w:val="24"/>
        </w:rPr>
        <w:drawing>
          <wp:inline distT="0" distB="0" distL="0" distR="0" wp14:anchorId="21C59A26" wp14:editId="34B773C1">
            <wp:extent cx="6343650" cy="3409683"/>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72638" cy="3425264"/>
                    </a:xfrm>
                    <a:prstGeom prst="rect">
                      <a:avLst/>
                    </a:prstGeom>
                  </pic:spPr>
                </pic:pic>
              </a:graphicData>
            </a:graphic>
          </wp:inline>
        </w:drawing>
      </w:r>
    </w:p>
    <w:p w:rsidR="008C109C" w:rsidRDefault="008C109C" w:rsidP="008C109C">
      <w:bookmarkStart w:id="10" w:name="_Toc24467924"/>
    </w:p>
    <w:p w:rsidR="008C109C" w:rsidRPr="004659DF" w:rsidRDefault="008C109C" w:rsidP="008C109C">
      <w:pPr>
        <w:pStyle w:val="Heading2"/>
      </w:pPr>
      <w:bookmarkStart w:id="11" w:name="_Toc63175183"/>
      <w:r w:rsidRPr="004659DF">
        <w:t>5. Активности в WEB-модуле</w:t>
      </w:r>
      <w:bookmarkEnd w:id="10"/>
      <w:bookmarkEnd w:id="11"/>
    </w:p>
    <w:p w:rsidR="008C109C" w:rsidRDefault="008C109C" w:rsidP="008C109C">
      <w:pPr>
        <w:pStyle w:val="Heading3"/>
      </w:pPr>
      <w:bookmarkStart w:id="12" w:name="_Toc24467925"/>
      <w:bookmarkStart w:id="13" w:name="_Toc63175184"/>
      <w:r>
        <w:t xml:space="preserve">5.1 </w:t>
      </w:r>
      <w:r w:rsidRPr="00773C01">
        <w:t xml:space="preserve"> </w:t>
      </w:r>
      <w:r>
        <w:t xml:space="preserve">Пользователи </w:t>
      </w:r>
      <w:proofErr w:type="spellStart"/>
      <w:r>
        <w:rPr>
          <w:lang w:val="en-GB"/>
        </w:rPr>
        <w:t>SalesWorks</w:t>
      </w:r>
      <w:proofErr w:type="spellEnd"/>
      <w:r>
        <w:t xml:space="preserve"> (</w:t>
      </w:r>
      <w:r w:rsidRPr="00DF4C74">
        <w:t>Заведение/деактивация/разграничени</w:t>
      </w:r>
      <w:r>
        <w:t>е)</w:t>
      </w:r>
      <w:bookmarkEnd w:id="12"/>
      <w:bookmarkEnd w:id="13"/>
    </w:p>
    <w:p w:rsidR="008C109C" w:rsidRPr="003E0AAB" w:rsidRDefault="008C109C" w:rsidP="008C109C">
      <w:pPr>
        <w:ind w:firstLine="426"/>
        <w:rPr>
          <w:sz w:val="24"/>
          <w:szCs w:val="24"/>
        </w:rPr>
      </w:pPr>
      <w:r w:rsidRPr="003E0AAB">
        <w:rPr>
          <w:sz w:val="24"/>
          <w:szCs w:val="24"/>
        </w:rPr>
        <w:t>Раздел «Пользователи» панели Навигация содержит перечень справочников для поддержки учетных записей пользователей Центрального модуля системы SalesWorks.</w:t>
      </w:r>
    </w:p>
    <w:p w:rsidR="008C109C" w:rsidRPr="009B0480" w:rsidRDefault="008C109C" w:rsidP="008C109C">
      <w:pPr>
        <w:pStyle w:val="Heading4"/>
      </w:pPr>
      <w:bookmarkStart w:id="14" w:name="_Toc24467926"/>
      <w:bookmarkStart w:id="15" w:name="_Toc63175185"/>
      <w:r>
        <w:t>5.1.1 Создание пользователя</w:t>
      </w:r>
      <w:bookmarkEnd w:id="14"/>
      <w:bookmarkEnd w:id="15"/>
      <w:r>
        <w:tab/>
      </w:r>
    </w:p>
    <w:p w:rsidR="008C109C" w:rsidRPr="003E0AAB" w:rsidRDefault="008C109C" w:rsidP="008C109C">
      <w:pPr>
        <w:ind w:firstLine="426"/>
        <w:rPr>
          <w:sz w:val="24"/>
          <w:szCs w:val="24"/>
        </w:rPr>
      </w:pPr>
      <w:r w:rsidRPr="003E0AAB">
        <w:rPr>
          <w:sz w:val="24"/>
          <w:szCs w:val="24"/>
        </w:rPr>
        <w:t xml:space="preserve">Для создания нового пользователя </w:t>
      </w:r>
      <w:r w:rsidRPr="003E0AAB">
        <w:rPr>
          <w:sz w:val="24"/>
          <w:szCs w:val="24"/>
          <w:lang w:val="en-US"/>
        </w:rPr>
        <w:t>SW</w:t>
      </w:r>
      <w:r w:rsidRPr="003E0AAB">
        <w:rPr>
          <w:sz w:val="24"/>
          <w:szCs w:val="24"/>
        </w:rPr>
        <w:t xml:space="preserve"> необходимо перейти в справочник «Пользователи» и нажать на икон</w:t>
      </w:r>
      <w:r>
        <w:rPr>
          <w:sz w:val="24"/>
          <w:szCs w:val="24"/>
        </w:rPr>
        <w:t>к</w:t>
      </w:r>
      <w:r w:rsidRPr="003E0AAB">
        <w:rPr>
          <w:sz w:val="24"/>
          <w:szCs w:val="24"/>
        </w:rPr>
        <w:t xml:space="preserve">у «Создать»  </w:t>
      </w:r>
    </w:p>
    <w:p w:rsidR="008C109C" w:rsidRPr="003E0AAB" w:rsidRDefault="008C109C" w:rsidP="008C109C">
      <w:pPr>
        <w:jc w:val="center"/>
        <w:rPr>
          <w:sz w:val="24"/>
          <w:szCs w:val="24"/>
        </w:rPr>
      </w:pPr>
      <w:r w:rsidRPr="003E0AAB">
        <w:rPr>
          <w:noProof/>
          <w:sz w:val="24"/>
          <w:szCs w:val="24"/>
        </w:rPr>
        <w:drawing>
          <wp:inline distT="0" distB="0" distL="0" distR="0" wp14:anchorId="130F6603" wp14:editId="17CD6B5A">
            <wp:extent cx="6495022" cy="246697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01947" cy="2469605"/>
                    </a:xfrm>
                    <a:prstGeom prst="rect">
                      <a:avLst/>
                    </a:prstGeom>
                  </pic:spPr>
                </pic:pic>
              </a:graphicData>
            </a:graphic>
          </wp:inline>
        </w:drawing>
      </w:r>
    </w:p>
    <w:p w:rsidR="008C109C" w:rsidRDefault="008C109C" w:rsidP="008C109C">
      <w:pPr>
        <w:ind w:firstLine="426"/>
        <w:rPr>
          <w:noProof/>
          <w:sz w:val="24"/>
          <w:szCs w:val="24"/>
          <w:lang w:eastAsia="uk-UA"/>
        </w:rPr>
      </w:pPr>
      <w:r w:rsidRPr="003E0AAB">
        <w:rPr>
          <w:sz w:val="24"/>
          <w:szCs w:val="24"/>
        </w:rPr>
        <w:tab/>
        <w:t>В открывшейся окне на вкладке «Общее» необходимо заполнить поля:</w:t>
      </w:r>
      <w:r w:rsidRPr="00F5221F">
        <w:rPr>
          <w:noProof/>
          <w:sz w:val="24"/>
          <w:szCs w:val="24"/>
          <w:lang w:eastAsia="uk-UA"/>
        </w:rPr>
        <w:t xml:space="preserve"> </w:t>
      </w:r>
    </w:p>
    <w:p w:rsidR="008C109C" w:rsidRPr="003E0AAB" w:rsidRDefault="008C109C" w:rsidP="008C109C">
      <w:pPr>
        <w:jc w:val="center"/>
        <w:rPr>
          <w:sz w:val="24"/>
          <w:szCs w:val="24"/>
        </w:rPr>
      </w:pPr>
      <w:r w:rsidRPr="003E0AAB">
        <w:rPr>
          <w:noProof/>
          <w:sz w:val="24"/>
          <w:szCs w:val="24"/>
        </w:rPr>
        <w:lastRenderedPageBreak/>
        <w:drawing>
          <wp:inline distT="0" distB="0" distL="0" distR="0" wp14:anchorId="79083EDD" wp14:editId="4C609F9E">
            <wp:extent cx="5890161" cy="2909349"/>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0812" cy="2914610"/>
                    </a:xfrm>
                    <a:prstGeom prst="rect">
                      <a:avLst/>
                    </a:prstGeom>
                  </pic:spPr>
                </pic:pic>
              </a:graphicData>
            </a:graphic>
          </wp:inline>
        </w:drawing>
      </w:r>
    </w:p>
    <w:p w:rsidR="008C109C" w:rsidRPr="003E0AAB" w:rsidRDefault="008C109C" w:rsidP="008C109C">
      <w:pPr>
        <w:numPr>
          <w:ilvl w:val="0"/>
          <w:numId w:val="1"/>
        </w:numPr>
        <w:ind w:left="0" w:firstLine="426"/>
        <w:rPr>
          <w:sz w:val="24"/>
          <w:szCs w:val="24"/>
        </w:rPr>
      </w:pPr>
      <w:r w:rsidRPr="003E0AAB">
        <w:rPr>
          <w:sz w:val="24"/>
          <w:szCs w:val="24"/>
        </w:rPr>
        <w:t xml:space="preserve">Пользователь – название пользователя в системе </w:t>
      </w:r>
      <w:proofErr w:type="spellStart"/>
      <w:r>
        <w:rPr>
          <w:sz w:val="24"/>
          <w:szCs w:val="24"/>
          <w:lang w:val="en-GB"/>
        </w:rPr>
        <w:t>SalesWorks</w:t>
      </w:r>
      <w:proofErr w:type="spellEnd"/>
    </w:p>
    <w:p w:rsidR="008C109C" w:rsidRPr="003E0AAB" w:rsidRDefault="008C109C" w:rsidP="008C109C">
      <w:pPr>
        <w:numPr>
          <w:ilvl w:val="0"/>
          <w:numId w:val="1"/>
        </w:numPr>
        <w:ind w:left="0" w:firstLine="426"/>
        <w:rPr>
          <w:sz w:val="24"/>
          <w:szCs w:val="24"/>
        </w:rPr>
      </w:pPr>
      <w:r w:rsidRPr="003E0AAB">
        <w:rPr>
          <w:sz w:val="24"/>
          <w:szCs w:val="24"/>
        </w:rPr>
        <w:t xml:space="preserve">Логин – будет сгенерирован автоматически на основании введенного значения в поле «Пользователь» (при необходимости можно изменить) </w:t>
      </w:r>
    </w:p>
    <w:p w:rsidR="008C109C" w:rsidRPr="003E0AAB" w:rsidRDefault="008C109C" w:rsidP="008C109C">
      <w:pPr>
        <w:numPr>
          <w:ilvl w:val="0"/>
          <w:numId w:val="1"/>
        </w:numPr>
        <w:ind w:left="0" w:firstLine="426"/>
        <w:rPr>
          <w:sz w:val="24"/>
          <w:szCs w:val="24"/>
        </w:rPr>
      </w:pPr>
      <w:r w:rsidRPr="003E0AAB">
        <w:rPr>
          <w:sz w:val="24"/>
          <w:szCs w:val="24"/>
        </w:rPr>
        <w:t xml:space="preserve">Тип логина – выбрать один из выпадающего списка нужный тип логина, на основании которого к пользователю будет выполнена привязка к отчетам, процедурам обмена, точкам синхронизации, ролям безопасности  </w:t>
      </w:r>
    </w:p>
    <w:p w:rsidR="008C109C" w:rsidRPr="003E0AAB" w:rsidRDefault="008C109C" w:rsidP="008C109C">
      <w:pPr>
        <w:ind w:firstLine="426"/>
        <w:rPr>
          <w:sz w:val="24"/>
          <w:szCs w:val="24"/>
        </w:rPr>
      </w:pPr>
      <w:r w:rsidRPr="00773C01">
        <w:rPr>
          <w:sz w:val="24"/>
          <w:szCs w:val="24"/>
        </w:rPr>
        <w:tab/>
      </w:r>
      <w:r w:rsidRPr="003E0AAB">
        <w:rPr>
          <w:sz w:val="24"/>
          <w:szCs w:val="24"/>
        </w:rPr>
        <w:t>На вкладке «Дополнительная информация» необходимо заполнить поля:</w:t>
      </w:r>
    </w:p>
    <w:p w:rsidR="008C109C" w:rsidRPr="00773C01" w:rsidRDefault="008C109C" w:rsidP="008C109C">
      <w:pPr>
        <w:numPr>
          <w:ilvl w:val="0"/>
          <w:numId w:val="1"/>
        </w:numPr>
        <w:ind w:left="0" w:firstLine="426"/>
        <w:rPr>
          <w:sz w:val="24"/>
          <w:szCs w:val="24"/>
        </w:rPr>
      </w:pPr>
      <w:r w:rsidRPr="003E0AAB">
        <w:rPr>
          <w:sz w:val="24"/>
          <w:szCs w:val="24"/>
        </w:rPr>
        <w:t>Действителен до – указать дату окончания действия учетной записи</w:t>
      </w:r>
    </w:p>
    <w:p w:rsidR="008C109C" w:rsidRPr="00773C01" w:rsidRDefault="008C109C" w:rsidP="008C109C">
      <w:pPr>
        <w:numPr>
          <w:ilvl w:val="0"/>
          <w:numId w:val="1"/>
        </w:numPr>
        <w:ind w:left="0" w:firstLine="426"/>
        <w:rPr>
          <w:sz w:val="24"/>
          <w:szCs w:val="24"/>
        </w:rPr>
      </w:pPr>
      <w:r w:rsidRPr="003E0AAB">
        <w:rPr>
          <w:sz w:val="24"/>
          <w:szCs w:val="24"/>
        </w:rPr>
        <w:t xml:space="preserve">Электронный адрес – указать эл. адрес нового пользователя, на который после сохранения карточки пользователя будет отправлены учетные данные (логин/пароль) </w:t>
      </w:r>
    </w:p>
    <w:p w:rsidR="008C109C" w:rsidRPr="00773C01" w:rsidRDefault="008C109C" w:rsidP="008C109C">
      <w:pPr>
        <w:numPr>
          <w:ilvl w:val="0"/>
          <w:numId w:val="1"/>
        </w:numPr>
        <w:ind w:left="0" w:firstLine="426"/>
        <w:rPr>
          <w:sz w:val="24"/>
          <w:szCs w:val="24"/>
        </w:rPr>
      </w:pPr>
      <w:r w:rsidRPr="003E0AAB">
        <w:rPr>
          <w:sz w:val="24"/>
          <w:szCs w:val="24"/>
        </w:rPr>
        <w:t xml:space="preserve">Пароль для </w:t>
      </w:r>
      <w:r>
        <w:rPr>
          <w:sz w:val="24"/>
          <w:szCs w:val="24"/>
        </w:rPr>
        <w:t>входа в программу</w:t>
      </w:r>
      <w:r w:rsidRPr="003E0AAB">
        <w:rPr>
          <w:sz w:val="24"/>
          <w:szCs w:val="24"/>
        </w:rPr>
        <w:t xml:space="preserve"> будет сгенерирован при сохранении карточки</w:t>
      </w:r>
      <w:r>
        <w:rPr>
          <w:sz w:val="24"/>
          <w:szCs w:val="24"/>
        </w:rPr>
        <w:t xml:space="preserve"> пользователя</w:t>
      </w:r>
      <w:r w:rsidRPr="003E0AAB">
        <w:rPr>
          <w:sz w:val="24"/>
          <w:szCs w:val="24"/>
        </w:rPr>
        <w:t xml:space="preserve">, но при необходимости указания нужного пароля нажимаем на иконку </w:t>
      </w:r>
      <w:r w:rsidRPr="003E0AAB">
        <w:rPr>
          <w:noProof/>
          <w:sz w:val="24"/>
          <w:szCs w:val="24"/>
        </w:rPr>
        <w:drawing>
          <wp:inline distT="0" distB="0" distL="0" distR="0" wp14:anchorId="497DD435" wp14:editId="40263F6D">
            <wp:extent cx="304762" cy="323810"/>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762" cy="323810"/>
                    </a:xfrm>
                    <a:prstGeom prst="rect">
                      <a:avLst/>
                    </a:prstGeom>
                  </pic:spPr>
                </pic:pic>
              </a:graphicData>
            </a:graphic>
          </wp:inline>
        </w:drawing>
      </w:r>
      <w:r w:rsidRPr="003E0AAB">
        <w:rPr>
          <w:sz w:val="24"/>
          <w:szCs w:val="24"/>
        </w:rPr>
        <w:t xml:space="preserve"> и вносим </w:t>
      </w:r>
      <w:r>
        <w:rPr>
          <w:sz w:val="24"/>
          <w:szCs w:val="24"/>
        </w:rPr>
        <w:t xml:space="preserve">его </w:t>
      </w:r>
      <w:r w:rsidRPr="003E0AAB">
        <w:rPr>
          <w:sz w:val="24"/>
          <w:szCs w:val="24"/>
        </w:rPr>
        <w:t>в открывшемся окне</w:t>
      </w:r>
    </w:p>
    <w:p w:rsidR="008C109C" w:rsidRPr="003E0AAB" w:rsidRDefault="008C109C" w:rsidP="008C109C">
      <w:pPr>
        <w:jc w:val="center"/>
        <w:rPr>
          <w:sz w:val="24"/>
          <w:szCs w:val="24"/>
          <w:lang w:val="en-GB"/>
        </w:rPr>
      </w:pPr>
      <w:r w:rsidRPr="003E0AAB">
        <w:rPr>
          <w:noProof/>
          <w:sz w:val="24"/>
          <w:szCs w:val="24"/>
        </w:rPr>
        <w:lastRenderedPageBreak/>
        <w:drawing>
          <wp:inline distT="0" distB="0" distL="0" distR="0" wp14:anchorId="64311B46" wp14:editId="7825E705">
            <wp:extent cx="6332855" cy="26396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2855" cy="2639695"/>
                    </a:xfrm>
                    <a:prstGeom prst="rect">
                      <a:avLst/>
                    </a:prstGeom>
                  </pic:spPr>
                </pic:pic>
              </a:graphicData>
            </a:graphic>
          </wp:inline>
        </w:drawing>
      </w:r>
    </w:p>
    <w:p w:rsidR="008C109C" w:rsidRPr="003E0AAB" w:rsidRDefault="008C109C" w:rsidP="008C109C">
      <w:pPr>
        <w:ind w:firstLine="426"/>
        <w:rPr>
          <w:sz w:val="24"/>
          <w:szCs w:val="24"/>
        </w:rPr>
      </w:pPr>
      <w:r w:rsidRPr="003E0AAB">
        <w:rPr>
          <w:sz w:val="24"/>
          <w:szCs w:val="24"/>
        </w:rPr>
        <w:t>После внесения информации нажимаем на «Сохранить»</w:t>
      </w:r>
    </w:p>
    <w:p w:rsidR="008C109C" w:rsidRPr="003E0AAB" w:rsidRDefault="008C109C" w:rsidP="008C109C">
      <w:pPr>
        <w:ind w:firstLine="426"/>
        <w:rPr>
          <w:sz w:val="24"/>
          <w:szCs w:val="24"/>
        </w:rPr>
      </w:pPr>
      <w:r w:rsidRPr="003E0AAB">
        <w:rPr>
          <w:sz w:val="24"/>
          <w:szCs w:val="24"/>
        </w:rPr>
        <w:t xml:space="preserve">При необходимости ограничения видимости информации для пользователя </w:t>
      </w:r>
      <w:proofErr w:type="spellStart"/>
      <w:r>
        <w:rPr>
          <w:sz w:val="24"/>
          <w:szCs w:val="24"/>
          <w:lang w:val="en-GB"/>
        </w:rPr>
        <w:t>SalesWorks</w:t>
      </w:r>
      <w:proofErr w:type="spellEnd"/>
      <w:r w:rsidRPr="00773C01">
        <w:rPr>
          <w:sz w:val="24"/>
          <w:szCs w:val="24"/>
        </w:rPr>
        <w:t xml:space="preserve"> </w:t>
      </w:r>
      <w:r w:rsidRPr="003E0AAB">
        <w:rPr>
          <w:sz w:val="24"/>
          <w:szCs w:val="24"/>
        </w:rPr>
        <w:t>в разрезе команды или определенного объекта оргструктуры необходимо выполнить соответствующую привязку на вкладке «Объекты оргструктуры» нажав на иконку «</w:t>
      </w:r>
      <w:r>
        <w:rPr>
          <w:sz w:val="24"/>
          <w:szCs w:val="24"/>
        </w:rPr>
        <w:t>Привязать</w:t>
      </w:r>
      <w:r w:rsidRPr="003E0AAB">
        <w:rPr>
          <w:sz w:val="24"/>
          <w:szCs w:val="24"/>
        </w:rPr>
        <w:t>» и выбрать нужный объект из выпадающего списка</w:t>
      </w:r>
    </w:p>
    <w:p w:rsidR="008C109C" w:rsidRPr="003E0AAB" w:rsidRDefault="008C109C" w:rsidP="008C109C">
      <w:pPr>
        <w:rPr>
          <w:sz w:val="24"/>
          <w:szCs w:val="24"/>
        </w:rPr>
      </w:pPr>
      <w:r w:rsidRPr="003E0AAB">
        <w:rPr>
          <w:noProof/>
          <w:sz w:val="24"/>
          <w:szCs w:val="24"/>
        </w:rPr>
        <w:drawing>
          <wp:inline distT="0" distB="0" distL="0" distR="0" wp14:anchorId="45A26896" wp14:editId="0293113F">
            <wp:extent cx="6248059" cy="266700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70914" cy="2676756"/>
                    </a:xfrm>
                    <a:prstGeom prst="rect">
                      <a:avLst/>
                    </a:prstGeom>
                  </pic:spPr>
                </pic:pic>
              </a:graphicData>
            </a:graphic>
          </wp:inline>
        </w:drawing>
      </w:r>
    </w:p>
    <w:p w:rsidR="008C109C" w:rsidRDefault="008C109C" w:rsidP="008C109C">
      <w:pPr>
        <w:pStyle w:val="Heading4"/>
      </w:pPr>
      <w:bookmarkStart w:id="16" w:name="_Toc24467927"/>
      <w:bookmarkStart w:id="17" w:name="_Toc63175186"/>
      <w:r>
        <w:t>5.1.2 Редактирование пользователя</w:t>
      </w:r>
      <w:bookmarkEnd w:id="16"/>
      <w:bookmarkEnd w:id="17"/>
    </w:p>
    <w:p w:rsidR="008C109C" w:rsidRPr="003E0AAB" w:rsidRDefault="008C109C" w:rsidP="008C109C">
      <w:pPr>
        <w:ind w:firstLine="426"/>
        <w:rPr>
          <w:sz w:val="24"/>
          <w:szCs w:val="24"/>
        </w:rPr>
      </w:pPr>
      <w:r w:rsidRPr="003E0AAB">
        <w:rPr>
          <w:sz w:val="24"/>
          <w:szCs w:val="24"/>
        </w:rPr>
        <w:t>При необходимости редактирования параметров пользователя на вкладках «Общее» и «Дополнительная информация» необходимо нажать на иконку «Редактировать» и после внесения информации нажать на «Сохранить».</w:t>
      </w:r>
    </w:p>
    <w:p w:rsidR="008C109C" w:rsidRPr="003E0AAB" w:rsidRDefault="008C109C" w:rsidP="008C109C">
      <w:pPr>
        <w:rPr>
          <w:sz w:val="24"/>
          <w:szCs w:val="24"/>
        </w:rPr>
      </w:pPr>
      <w:r w:rsidRPr="003E0AAB">
        <w:rPr>
          <w:noProof/>
          <w:sz w:val="24"/>
          <w:szCs w:val="24"/>
        </w:rPr>
        <w:lastRenderedPageBreak/>
        <w:drawing>
          <wp:inline distT="0" distB="0" distL="0" distR="0" wp14:anchorId="486EDE26" wp14:editId="343AF4E5">
            <wp:extent cx="6332855" cy="25317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855" cy="2531745"/>
                    </a:xfrm>
                    <a:prstGeom prst="rect">
                      <a:avLst/>
                    </a:prstGeom>
                  </pic:spPr>
                </pic:pic>
              </a:graphicData>
            </a:graphic>
          </wp:inline>
        </w:drawing>
      </w:r>
    </w:p>
    <w:p w:rsidR="008C109C" w:rsidRPr="003E0AAB" w:rsidRDefault="008C109C" w:rsidP="008C109C">
      <w:pPr>
        <w:ind w:firstLine="426"/>
        <w:rPr>
          <w:sz w:val="24"/>
          <w:szCs w:val="24"/>
        </w:rPr>
      </w:pPr>
      <w:r w:rsidRPr="003E0AAB">
        <w:rPr>
          <w:sz w:val="24"/>
          <w:szCs w:val="24"/>
        </w:rPr>
        <w:t xml:space="preserve">При необходимости редактирования информации по привязкам пользователя к точкам синхронизации, отчетам, процедурам обмена, ограничению по городам и сетям, объектам оргструктуры и ролям безопасности необходимо использовать </w:t>
      </w:r>
      <w:r>
        <w:rPr>
          <w:sz w:val="24"/>
          <w:szCs w:val="24"/>
        </w:rPr>
        <w:t xml:space="preserve">нижнюю </w:t>
      </w:r>
      <w:r w:rsidRPr="003E0AAB">
        <w:rPr>
          <w:sz w:val="24"/>
          <w:szCs w:val="24"/>
        </w:rPr>
        <w:t xml:space="preserve">панель       </w:t>
      </w:r>
    </w:p>
    <w:p w:rsidR="008C109C" w:rsidRPr="003E0AAB" w:rsidRDefault="008C109C" w:rsidP="008C109C">
      <w:pPr>
        <w:rPr>
          <w:sz w:val="24"/>
          <w:szCs w:val="24"/>
        </w:rPr>
      </w:pPr>
      <w:r w:rsidRPr="003E0AAB">
        <w:rPr>
          <w:noProof/>
          <w:sz w:val="24"/>
          <w:szCs w:val="24"/>
        </w:rPr>
        <w:drawing>
          <wp:inline distT="0" distB="0" distL="0" distR="0" wp14:anchorId="065579B6" wp14:editId="28E18556">
            <wp:extent cx="6332855" cy="24060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855" cy="2406015"/>
                    </a:xfrm>
                    <a:prstGeom prst="rect">
                      <a:avLst/>
                    </a:prstGeom>
                  </pic:spPr>
                </pic:pic>
              </a:graphicData>
            </a:graphic>
          </wp:inline>
        </w:drawing>
      </w:r>
    </w:p>
    <w:p w:rsidR="008C109C" w:rsidRPr="003E0AAB" w:rsidRDefault="008C109C" w:rsidP="008C109C">
      <w:pPr>
        <w:ind w:firstLine="426"/>
        <w:rPr>
          <w:b/>
          <w:i/>
          <w:sz w:val="24"/>
          <w:szCs w:val="24"/>
        </w:rPr>
      </w:pPr>
      <w:r w:rsidRPr="003E0AAB">
        <w:rPr>
          <w:b/>
          <w:i/>
          <w:sz w:val="24"/>
          <w:szCs w:val="24"/>
        </w:rPr>
        <w:t>Закладка «Права доступа к данным»</w:t>
      </w:r>
    </w:p>
    <w:p w:rsidR="008C109C" w:rsidRDefault="008C109C" w:rsidP="008C109C">
      <w:pPr>
        <w:ind w:firstLine="426"/>
        <w:rPr>
          <w:sz w:val="24"/>
          <w:szCs w:val="24"/>
        </w:rPr>
      </w:pPr>
      <w:r w:rsidRPr="003E0AAB">
        <w:rPr>
          <w:sz w:val="24"/>
          <w:szCs w:val="24"/>
        </w:rPr>
        <w:t>Содержит табличный список с перечнем точек синхронизации, к данным которых пользователю предоставлен доступ. Начальное содержание списка определяется значением выпадающего списка Тип логина на закладке Общее. Панель инструментов списка дает возможность администратору изменить набор привязок с помощью использования иконок «Привязать» и «Отвязать»</w:t>
      </w:r>
    </w:p>
    <w:p w:rsidR="008C109C" w:rsidRDefault="008C109C" w:rsidP="008C109C">
      <w:pPr>
        <w:ind w:firstLine="426"/>
        <w:rPr>
          <w:sz w:val="24"/>
          <w:szCs w:val="24"/>
        </w:rPr>
      </w:pPr>
    </w:p>
    <w:p w:rsidR="008C109C" w:rsidRPr="003E0AAB" w:rsidRDefault="008C109C" w:rsidP="008C109C">
      <w:pPr>
        <w:ind w:firstLine="426"/>
        <w:rPr>
          <w:sz w:val="24"/>
          <w:szCs w:val="24"/>
        </w:rPr>
      </w:pPr>
    </w:p>
    <w:p w:rsidR="008C109C" w:rsidRPr="003E0AAB" w:rsidRDefault="008C109C" w:rsidP="008C109C">
      <w:pPr>
        <w:ind w:firstLine="426"/>
        <w:rPr>
          <w:b/>
          <w:i/>
          <w:sz w:val="24"/>
          <w:szCs w:val="24"/>
        </w:rPr>
      </w:pPr>
      <w:r w:rsidRPr="003E0AAB">
        <w:rPr>
          <w:b/>
          <w:i/>
          <w:sz w:val="24"/>
          <w:szCs w:val="24"/>
        </w:rPr>
        <w:t xml:space="preserve">Закладка «Права доступа к отчетам» </w:t>
      </w:r>
    </w:p>
    <w:p w:rsidR="008C109C" w:rsidRPr="003E0AAB" w:rsidRDefault="008C109C" w:rsidP="008C109C">
      <w:pPr>
        <w:ind w:firstLine="426"/>
        <w:rPr>
          <w:sz w:val="24"/>
          <w:szCs w:val="24"/>
        </w:rPr>
      </w:pPr>
      <w:r w:rsidRPr="003E0AAB">
        <w:rPr>
          <w:sz w:val="24"/>
          <w:szCs w:val="24"/>
        </w:rPr>
        <w:t xml:space="preserve">Содержит табличный список с перечнем отчетов, к которым пользователю предоставлен доступ. Начальное содержание списка определяется значением выпадающего списка Тип логина на закладке Общее. Панель инструментов списка дает возможность администратору изменить набор привязок с помощью использования иконок «Привязать» и «Отвязать» </w:t>
      </w:r>
      <w:r w:rsidRPr="003E0AAB">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8C109C" w:rsidRPr="003E0AAB" w:rsidRDefault="008C109C" w:rsidP="008C109C">
      <w:pPr>
        <w:ind w:firstLine="426"/>
        <w:rPr>
          <w:b/>
          <w:i/>
          <w:sz w:val="24"/>
          <w:szCs w:val="24"/>
        </w:rPr>
      </w:pPr>
      <w:r w:rsidRPr="003E0AAB">
        <w:rPr>
          <w:b/>
          <w:i/>
          <w:sz w:val="24"/>
          <w:szCs w:val="24"/>
        </w:rPr>
        <w:lastRenderedPageBreak/>
        <w:t>Закладка «Права доступа к процедурам обмена»</w:t>
      </w:r>
    </w:p>
    <w:p w:rsidR="008C109C" w:rsidRPr="003E0AAB" w:rsidRDefault="008C109C" w:rsidP="008C109C">
      <w:pPr>
        <w:ind w:firstLine="426"/>
        <w:rPr>
          <w:sz w:val="24"/>
          <w:szCs w:val="24"/>
        </w:rPr>
      </w:pPr>
      <w:r w:rsidRPr="003E0AAB">
        <w:rPr>
          <w:sz w:val="24"/>
          <w:szCs w:val="24"/>
        </w:rPr>
        <w:t xml:space="preserve">Отображает процедуры обмена данными, которые доступные пользователю. Панель инструментов списка дает возможность администратору изменить набор привязок с помощью использования иконок «Привязать» и «Отвязать» </w:t>
      </w:r>
      <w:r w:rsidRPr="003E0AAB">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8C109C" w:rsidRPr="003E0AAB" w:rsidRDefault="008C109C" w:rsidP="008C109C">
      <w:pPr>
        <w:ind w:firstLine="426"/>
        <w:rPr>
          <w:b/>
          <w:i/>
          <w:sz w:val="24"/>
          <w:szCs w:val="24"/>
        </w:rPr>
      </w:pPr>
      <w:r w:rsidRPr="003E0AAB">
        <w:rPr>
          <w:b/>
          <w:i/>
          <w:sz w:val="24"/>
          <w:szCs w:val="24"/>
        </w:rPr>
        <w:t>Закладка «Права доступа к городам и сетям»</w:t>
      </w:r>
    </w:p>
    <w:p w:rsidR="008C109C" w:rsidRPr="003E0AAB" w:rsidRDefault="008C109C" w:rsidP="008C109C">
      <w:pPr>
        <w:ind w:firstLine="426"/>
        <w:rPr>
          <w:sz w:val="24"/>
          <w:szCs w:val="24"/>
        </w:rPr>
      </w:pPr>
      <w:r w:rsidRPr="003E0AAB">
        <w:rPr>
          <w:sz w:val="24"/>
          <w:szCs w:val="24"/>
        </w:rPr>
        <w:t>Содержит табличный список с перечнем сетей и городов, к информации из которых пользователю предоставлен доступ для просмотра информации в отчетах. Инструментальная панель содержит средства редактирования привязок пользователь - город-сеть. Кнопка Добавить все города и сети привязывает все сети города к выбранному городу или все города сети к выбранной сети.</w:t>
      </w:r>
    </w:p>
    <w:p w:rsidR="008C109C" w:rsidRPr="003E0AAB" w:rsidRDefault="008C109C" w:rsidP="008C109C">
      <w:pPr>
        <w:ind w:firstLine="426"/>
        <w:rPr>
          <w:b/>
          <w:i/>
          <w:sz w:val="24"/>
          <w:szCs w:val="24"/>
        </w:rPr>
      </w:pPr>
      <w:r w:rsidRPr="003E0AAB">
        <w:rPr>
          <w:b/>
          <w:i/>
          <w:sz w:val="24"/>
          <w:szCs w:val="24"/>
        </w:rPr>
        <w:t>Закладка «Объекты оргструктуры»</w:t>
      </w:r>
    </w:p>
    <w:p w:rsidR="008C109C" w:rsidRPr="003E0AAB" w:rsidRDefault="008C109C" w:rsidP="008C109C">
      <w:pPr>
        <w:ind w:firstLine="426"/>
        <w:rPr>
          <w:sz w:val="24"/>
          <w:szCs w:val="24"/>
        </w:rPr>
      </w:pPr>
      <w:r w:rsidRPr="003E0AAB">
        <w:rPr>
          <w:sz w:val="24"/>
          <w:szCs w:val="24"/>
        </w:rPr>
        <w:t xml:space="preserve">Отображает привязанные к пользователю объекты оргстурктуры. На основании данной привязки ограничивается отображение объектов в справочнике «Объекты оргструктуры», а также в отчетах. Панель инструментов списка дает возможность администратору изменить набор привязок с помощью использования иконок «Привязать» и «Отвязать» </w:t>
      </w:r>
      <w:r w:rsidRPr="003E0AAB">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8C109C" w:rsidRPr="003E0AAB" w:rsidRDefault="008C109C" w:rsidP="008C109C">
      <w:pPr>
        <w:ind w:firstLine="426"/>
        <w:rPr>
          <w:b/>
          <w:i/>
          <w:sz w:val="24"/>
          <w:szCs w:val="24"/>
        </w:rPr>
      </w:pPr>
      <w:r w:rsidRPr="003E0AAB">
        <w:rPr>
          <w:b/>
          <w:i/>
          <w:sz w:val="24"/>
          <w:szCs w:val="24"/>
        </w:rPr>
        <w:t xml:space="preserve">Закладка Роли безопасности </w:t>
      </w:r>
    </w:p>
    <w:p w:rsidR="008C109C" w:rsidRPr="003E0AAB" w:rsidRDefault="008C109C" w:rsidP="008C109C">
      <w:pPr>
        <w:ind w:firstLine="426"/>
        <w:rPr>
          <w:sz w:val="24"/>
          <w:szCs w:val="24"/>
        </w:rPr>
      </w:pPr>
      <w:r w:rsidRPr="003E0AAB">
        <w:rPr>
          <w:sz w:val="24"/>
          <w:szCs w:val="24"/>
        </w:rPr>
        <w:t>Содержит список ролей безопасности, к которым пользователь имеет привязку. Роли безопасности определяют набор прав и ограничений на работу пользователя в системе. Начальное значение уровня доступа ко всем подсистемам или отдельным закладкам привязок определяется значением выпадающего списка Тип логина на закладке Общее. Панель инструментов списка дает возможность администратору изменить набор привязок с помощью использования иконок «Привязать» и «Отвязать».</w:t>
      </w:r>
    </w:p>
    <w:p w:rsidR="008C109C" w:rsidRDefault="008C109C" w:rsidP="008C109C">
      <w:pPr>
        <w:pStyle w:val="Heading4"/>
      </w:pPr>
      <w:bookmarkStart w:id="18" w:name="_Toc24467928"/>
      <w:bookmarkStart w:id="19" w:name="_Toc63175187"/>
      <w:r>
        <w:t>5.1.3 Создание Типа логина</w:t>
      </w:r>
      <w:bookmarkEnd w:id="18"/>
      <w:bookmarkEnd w:id="19"/>
    </w:p>
    <w:p w:rsidR="008C109C" w:rsidRPr="003E0AAB" w:rsidRDefault="008C109C" w:rsidP="008C109C">
      <w:pPr>
        <w:ind w:firstLine="426"/>
        <w:rPr>
          <w:sz w:val="24"/>
          <w:szCs w:val="24"/>
        </w:rPr>
      </w:pPr>
      <w:r w:rsidRPr="003E0AAB">
        <w:rPr>
          <w:sz w:val="24"/>
          <w:szCs w:val="24"/>
        </w:rPr>
        <w:t>Для создания типа логина необходимо выполнить следующие действия:</w:t>
      </w:r>
    </w:p>
    <w:p w:rsidR="008C109C" w:rsidRPr="003E0AAB" w:rsidRDefault="008C109C" w:rsidP="008C109C">
      <w:pPr>
        <w:ind w:firstLine="426"/>
        <w:rPr>
          <w:sz w:val="24"/>
          <w:szCs w:val="24"/>
        </w:rPr>
      </w:pPr>
      <w:r w:rsidRPr="003E0AAB">
        <w:rPr>
          <w:sz w:val="24"/>
          <w:szCs w:val="24"/>
        </w:rPr>
        <w:t xml:space="preserve">1.  Перейти в </w:t>
      </w:r>
      <w:r>
        <w:rPr>
          <w:sz w:val="24"/>
          <w:szCs w:val="24"/>
        </w:rPr>
        <w:t>справочник</w:t>
      </w:r>
      <w:r w:rsidRPr="003E0AAB">
        <w:rPr>
          <w:sz w:val="24"/>
          <w:szCs w:val="24"/>
        </w:rPr>
        <w:t xml:space="preserve"> «Типы логин</w:t>
      </w:r>
      <w:r>
        <w:rPr>
          <w:sz w:val="24"/>
          <w:szCs w:val="24"/>
        </w:rPr>
        <w:t>ов</w:t>
      </w:r>
      <w:r w:rsidRPr="003E0AAB">
        <w:rPr>
          <w:sz w:val="24"/>
          <w:szCs w:val="24"/>
        </w:rPr>
        <w:t>» и нажать на иконку «Создать»</w:t>
      </w:r>
    </w:p>
    <w:p w:rsidR="008C109C" w:rsidRPr="003E0AAB" w:rsidRDefault="008C109C" w:rsidP="008C109C">
      <w:pPr>
        <w:jc w:val="center"/>
        <w:rPr>
          <w:sz w:val="24"/>
          <w:szCs w:val="24"/>
        </w:rPr>
      </w:pPr>
      <w:r w:rsidRPr="003E0AAB">
        <w:rPr>
          <w:noProof/>
          <w:sz w:val="24"/>
          <w:szCs w:val="24"/>
        </w:rPr>
        <w:drawing>
          <wp:inline distT="0" distB="0" distL="0" distR="0" wp14:anchorId="06734B47" wp14:editId="5433B69B">
            <wp:extent cx="5783839" cy="162560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9082" cy="1635505"/>
                    </a:xfrm>
                    <a:prstGeom prst="rect">
                      <a:avLst/>
                    </a:prstGeom>
                  </pic:spPr>
                </pic:pic>
              </a:graphicData>
            </a:graphic>
          </wp:inline>
        </w:drawing>
      </w:r>
    </w:p>
    <w:p w:rsidR="008C109C" w:rsidRPr="003E0AAB" w:rsidRDefault="008C109C" w:rsidP="008C109C">
      <w:pPr>
        <w:ind w:firstLine="426"/>
        <w:rPr>
          <w:sz w:val="24"/>
          <w:szCs w:val="24"/>
        </w:rPr>
      </w:pPr>
      <w:r w:rsidRPr="003E0AAB">
        <w:rPr>
          <w:sz w:val="24"/>
          <w:szCs w:val="24"/>
        </w:rPr>
        <w:t>2. В открывшемся окне на вкладке «Общее» заполнить все необходимые поля, из которых обязательным являются (Краткое название, Тип логина):</w:t>
      </w:r>
    </w:p>
    <w:p w:rsidR="008C109C" w:rsidRPr="003E0AAB" w:rsidRDefault="008C109C" w:rsidP="008C109C">
      <w:pPr>
        <w:jc w:val="center"/>
        <w:rPr>
          <w:sz w:val="24"/>
          <w:szCs w:val="24"/>
        </w:rPr>
      </w:pPr>
      <w:r w:rsidRPr="003E0AAB">
        <w:rPr>
          <w:noProof/>
          <w:sz w:val="24"/>
          <w:szCs w:val="24"/>
        </w:rPr>
        <w:lastRenderedPageBreak/>
        <w:drawing>
          <wp:inline distT="0" distB="0" distL="0" distR="0" wp14:anchorId="517D3F10" wp14:editId="0CF9C3BA">
            <wp:extent cx="5613621" cy="2638790"/>
            <wp:effectExtent l="0" t="0" r="635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9719" cy="2641656"/>
                    </a:xfrm>
                    <a:prstGeom prst="rect">
                      <a:avLst/>
                    </a:prstGeom>
                  </pic:spPr>
                </pic:pic>
              </a:graphicData>
            </a:graphic>
          </wp:inline>
        </w:drawing>
      </w:r>
    </w:p>
    <w:p w:rsidR="008C109C" w:rsidRPr="003E0AAB" w:rsidRDefault="008C109C" w:rsidP="008C109C">
      <w:pPr>
        <w:numPr>
          <w:ilvl w:val="0"/>
          <w:numId w:val="2"/>
        </w:numPr>
        <w:ind w:left="0" w:firstLine="426"/>
        <w:rPr>
          <w:sz w:val="24"/>
          <w:szCs w:val="24"/>
        </w:rPr>
      </w:pPr>
      <w:r w:rsidRPr="003E0AAB">
        <w:rPr>
          <w:sz w:val="24"/>
          <w:szCs w:val="24"/>
        </w:rPr>
        <w:t xml:space="preserve">Тип логина – название типа логина  </w:t>
      </w:r>
    </w:p>
    <w:p w:rsidR="008C109C" w:rsidRPr="003E0AAB" w:rsidRDefault="008C109C" w:rsidP="008C109C">
      <w:pPr>
        <w:numPr>
          <w:ilvl w:val="0"/>
          <w:numId w:val="2"/>
        </w:numPr>
        <w:ind w:left="0" w:firstLine="426"/>
        <w:rPr>
          <w:sz w:val="24"/>
          <w:szCs w:val="24"/>
        </w:rPr>
      </w:pPr>
      <w:r w:rsidRPr="003E0AAB">
        <w:rPr>
          <w:sz w:val="24"/>
          <w:szCs w:val="24"/>
        </w:rPr>
        <w:t xml:space="preserve">Краткое название – краткое название типа логина  </w:t>
      </w:r>
    </w:p>
    <w:p w:rsidR="008C109C" w:rsidRPr="003E0AAB" w:rsidRDefault="008C109C" w:rsidP="008C109C">
      <w:pPr>
        <w:numPr>
          <w:ilvl w:val="0"/>
          <w:numId w:val="2"/>
        </w:numPr>
        <w:ind w:left="0" w:firstLine="426"/>
        <w:rPr>
          <w:sz w:val="24"/>
          <w:szCs w:val="24"/>
        </w:rPr>
      </w:pPr>
      <w:r w:rsidRPr="003E0AAB">
        <w:rPr>
          <w:sz w:val="24"/>
          <w:szCs w:val="24"/>
        </w:rPr>
        <w:t>Доступ ко всем ТС - управляет доступом к информации точек синхронизации.</w:t>
      </w:r>
      <w:r w:rsidRPr="003E0AAB">
        <w:rPr>
          <w:rFonts w:ascii="Calibri" w:hAnsi="Calibri"/>
          <w:color w:val="000000"/>
          <w:sz w:val="24"/>
          <w:szCs w:val="24"/>
          <w:shd w:val="clear" w:color="auto" w:fill="FFFFFF"/>
        </w:rPr>
        <w:t xml:space="preserve"> Тип логина с установленным значением флажка предоставляет пользователю доступ к информации всех точек синхронизации. Если при создании учетной записи пользователя будет использован тип логина со сброшенным значением флажка Доступ ко всем ТС, то администратору необходимо будет явно указать перечень точек синхронизации, к которым предоставляется доступ пользователю.</w:t>
      </w:r>
    </w:p>
    <w:p w:rsidR="008C109C" w:rsidRPr="003E0AAB" w:rsidRDefault="008C109C" w:rsidP="008C109C">
      <w:pPr>
        <w:numPr>
          <w:ilvl w:val="0"/>
          <w:numId w:val="2"/>
        </w:numPr>
        <w:ind w:left="0" w:firstLine="426"/>
        <w:rPr>
          <w:sz w:val="24"/>
          <w:szCs w:val="24"/>
        </w:rPr>
      </w:pPr>
      <w:r w:rsidRPr="003E0AAB">
        <w:rPr>
          <w:rFonts w:ascii="Calibri" w:hAnsi="Calibri"/>
          <w:color w:val="000000"/>
          <w:sz w:val="24"/>
          <w:szCs w:val="24"/>
          <w:shd w:val="clear" w:color="auto" w:fill="FFFFFF"/>
        </w:rPr>
        <w:t xml:space="preserve">Доступ ко всем отчетам - </w:t>
      </w:r>
      <w:r w:rsidRPr="003E0AAB">
        <w:rPr>
          <w:sz w:val="24"/>
          <w:szCs w:val="24"/>
        </w:rPr>
        <w:t> </w:t>
      </w:r>
      <w:r w:rsidRPr="003E0AAB">
        <w:rPr>
          <w:rFonts w:ascii="Calibri" w:hAnsi="Calibri"/>
          <w:color w:val="000000"/>
          <w:sz w:val="24"/>
          <w:szCs w:val="24"/>
          <w:shd w:val="clear" w:color="auto" w:fill="FFFFFF"/>
        </w:rPr>
        <w:t>управляет доступом к отчетам Центрального модуля. Тип логина с установленным значением флажка предоставляет пользователю доступ ко всем отчетам Центрального модуля. При сброшенном значении  флажка Доступ ко всем отчетам в нижней части формы отображается закладка Права доступа к отчетам. Администратор может явно указать перечень отчетов Центрального модуля, к которым будет предоставлен доступ для учетных записей пользователей с текущим типом логина.</w:t>
      </w:r>
    </w:p>
    <w:p w:rsidR="008C109C" w:rsidRPr="003E0AAB" w:rsidRDefault="008C109C" w:rsidP="008C109C">
      <w:pPr>
        <w:numPr>
          <w:ilvl w:val="0"/>
          <w:numId w:val="2"/>
        </w:numPr>
        <w:ind w:left="0" w:firstLine="426"/>
        <w:rPr>
          <w:sz w:val="24"/>
          <w:szCs w:val="24"/>
        </w:rPr>
      </w:pPr>
      <w:r w:rsidRPr="003E0AAB">
        <w:rPr>
          <w:rFonts w:ascii="Calibri" w:hAnsi="Calibri"/>
          <w:color w:val="000000"/>
          <w:sz w:val="24"/>
          <w:szCs w:val="24"/>
          <w:shd w:val="clear" w:color="auto" w:fill="FFFFFF"/>
        </w:rPr>
        <w:t>Изменяемый  - управляет доступностью для изменений учетных записей пользователей с определенными типами логинов. Если установлен флажок Изменяемый, при запуске внешних процедур пользователям с данным типом логина будут переопределены права доступа к точкам синхронизаций, отчетам и справочникам в соответствии с изменениями в типе логина. При сброшенном значении для ранее созданных пользователей с данным типом логина права переопределяться не будут, даже если они будут изменены в типе логина.</w:t>
      </w:r>
    </w:p>
    <w:p w:rsidR="008C109C" w:rsidRPr="003E0AAB" w:rsidRDefault="008C109C" w:rsidP="008C109C">
      <w:pPr>
        <w:ind w:firstLine="426"/>
        <w:rPr>
          <w:sz w:val="24"/>
          <w:szCs w:val="24"/>
        </w:rPr>
      </w:pPr>
      <w:r w:rsidRPr="003E0AAB">
        <w:rPr>
          <w:sz w:val="24"/>
          <w:szCs w:val="24"/>
        </w:rPr>
        <w:t>После внесения информации нажимаем на «Сохранить»</w:t>
      </w:r>
    </w:p>
    <w:p w:rsidR="008C109C" w:rsidRPr="003E0AAB" w:rsidRDefault="008C109C" w:rsidP="008C109C">
      <w:pPr>
        <w:ind w:firstLine="426"/>
        <w:rPr>
          <w:sz w:val="24"/>
          <w:szCs w:val="24"/>
        </w:rPr>
      </w:pPr>
      <w:r w:rsidRPr="003E0AAB">
        <w:rPr>
          <w:sz w:val="24"/>
          <w:szCs w:val="24"/>
        </w:rPr>
        <w:t>В карточке типа логина необходимо выполнить привязки, используя иконки «Привязать», «Отвязать» на вкладке «Права доступа к отчетам» (А) (при сброшенном флажке «Доступ ко всем отчетам»), а также на вкладке «Роли безопасности» (В), которые определяют набор прав и ограничений на работу пользователя в системе.</w:t>
      </w:r>
    </w:p>
    <w:p w:rsidR="008C109C" w:rsidRPr="003E0AAB" w:rsidRDefault="008C109C" w:rsidP="008C109C">
      <w:pPr>
        <w:jc w:val="center"/>
        <w:rPr>
          <w:sz w:val="24"/>
          <w:szCs w:val="24"/>
        </w:rPr>
      </w:pPr>
      <w:r w:rsidRPr="003E0AAB">
        <w:rPr>
          <w:noProof/>
          <w:sz w:val="24"/>
          <w:szCs w:val="24"/>
        </w:rPr>
        <w:lastRenderedPageBreak/>
        <w:drawing>
          <wp:inline distT="0" distB="0" distL="0" distR="0" wp14:anchorId="35562F74" wp14:editId="22E564C7">
            <wp:extent cx="4269851" cy="2856985"/>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92391" cy="2872067"/>
                    </a:xfrm>
                    <a:prstGeom prst="rect">
                      <a:avLst/>
                    </a:prstGeom>
                  </pic:spPr>
                </pic:pic>
              </a:graphicData>
            </a:graphic>
          </wp:inline>
        </w:drawing>
      </w:r>
    </w:p>
    <w:p w:rsidR="008C109C" w:rsidRDefault="008C109C" w:rsidP="008C109C">
      <w:pPr>
        <w:pStyle w:val="Heading3"/>
      </w:pPr>
      <w:bookmarkStart w:id="20" w:name="_Toc24467929"/>
      <w:bookmarkStart w:id="21" w:name="_Toc63175188"/>
      <w:r>
        <w:t>5.2 Торговые точки (редактирование)</w:t>
      </w:r>
      <w:bookmarkEnd w:id="20"/>
      <w:bookmarkEnd w:id="21"/>
      <w:r>
        <w:t xml:space="preserve">  </w:t>
      </w:r>
    </w:p>
    <w:p w:rsidR="008C109C" w:rsidRPr="003E0AAB" w:rsidRDefault="008C109C" w:rsidP="008C109C">
      <w:pPr>
        <w:ind w:firstLine="426"/>
        <w:rPr>
          <w:sz w:val="24"/>
          <w:szCs w:val="24"/>
        </w:rPr>
      </w:pPr>
      <w:r w:rsidRPr="003E0AAB">
        <w:rPr>
          <w:sz w:val="24"/>
          <w:szCs w:val="24"/>
        </w:rPr>
        <w:t xml:space="preserve">Для перехода к редактированию </w:t>
      </w:r>
      <w:r>
        <w:rPr>
          <w:sz w:val="24"/>
          <w:szCs w:val="24"/>
        </w:rPr>
        <w:t xml:space="preserve">атрибутов </w:t>
      </w:r>
      <w:r w:rsidRPr="003E0AAB">
        <w:rPr>
          <w:sz w:val="24"/>
          <w:szCs w:val="24"/>
        </w:rPr>
        <w:t>торговой точки</w:t>
      </w:r>
      <w:r>
        <w:rPr>
          <w:sz w:val="24"/>
          <w:szCs w:val="24"/>
        </w:rPr>
        <w:t xml:space="preserve"> (привязки к подтипу, сети)</w:t>
      </w:r>
      <w:r w:rsidRPr="003E0AAB">
        <w:rPr>
          <w:sz w:val="24"/>
          <w:szCs w:val="24"/>
        </w:rPr>
        <w:t xml:space="preserve"> необходимо использовать любой из вариантов, описанных ниже:</w:t>
      </w:r>
    </w:p>
    <w:p w:rsidR="008C109C" w:rsidRPr="003E0AAB" w:rsidRDefault="008C109C" w:rsidP="008C109C">
      <w:pPr>
        <w:numPr>
          <w:ilvl w:val="0"/>
          <w:numId w:val="3"/>
        </w:numPr>
        <w:ind w:left="0" w:firstLine="426"/>
        <w:rPr>
          <w:sz w:val="24"/>
          <w:szCs w:val="24"/>
        </w:rPr>
      </w:pPr>
      <w:r w:rsidRPr="003E0AAB">
        <w:rPr>
          <w:sz w:val="24"/>
          <w:szCs w:val="24"/>
        </w:rPr>
        <w:t>В справочнике ТТ кликнуть правой кнопкой мыши на нужной ТТ, из контекстного меню выбрать «Привязать к» и далее выбрать необх</w:t>
      </w:r>
      <w:r>
        <w:rPr>
          <w:sz w:val="24"/>
          <w:szCs w:val="24"/>
        </w:rPr>
        <w:t>одимый основной атрибут ТТ для изменения (ответственное лицо, географию, сеть, подтип ТТ)</w:t>
      </w:r>
    </w:p>
    <w:p w:rsidR="008C109C" w:rsidRPr="003E0AAB" w:rsidRDefault="008C109C" w:rsidP="008C109C">
      <w:pPr>
        <w:jc w:val="center"/>
        <w:rPr>
          <w:sz w:val="24"/>
          <w:szCs w:val="24"/>
        </w:rPr>
      </w:pPr>
      <w:r w:rsidRPr="009017A3">
        <w:rPr>
          <w:noProof/>
          <w:sz w:val="24"/>
          <w:szCs w:val="24"/>
        </w:rPr>
        <w:drawing>
          <wp:inline distT="0" distB="0" distL="0" distR="0" wp14:anchorId="0C205772" wp14:editId="4FC765FA">
            <wp:extent cx="6332220" cy="310578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2220" cy="3105785"/>
                    </a:xfrm>
                    <a:prstGeom prst="rect">
                      <a:avLst/>
                    </a:prstGeom>
                  </pic:spPr>
                </pic:pic>
              </a:graphicData>
            </a:graphic>
          </wp:inline>
        </w:drawing>
      </w:r>
    </w:p>
    <w:p w:rsidR="008C109C" w:rsidRDefault="008C109C" w:rsidP="008C109C">
      <w:pPr>
        <w:ind w:firstLine="426"/>
        <w:rPr>
          <w:sz w:val="24"/>
          <w:szCs w:val="24"/>
        </w:rPr>
      </w:pPr>
      <w:r w:rsidRPr="003E0AAB">
        <w:rPr>
          <w:sz w:val="24"/>
          <w:szCs w:val="24"/>
        </w:rPr>
        <w:t>После нажатия на него откроется окно со списком возможных вариантов для привязки выбранного атрибута.</w:t>
      </w:r>
      <w:r>
        <w:rPr>
          <w:sz w:val="24"/>
          <w:szCs w:val="24"/>
        </w:rPr>
        <w:t xml:space="preserve"> К примеру, при выборе подтипа ТТ появится окно с возможными вариантами типа ТТ, в котором выбираете нужный и нажимаете «ОК»: </w:t>
      </w:r>
    </w:p>
    <w:p w:rsidR="008C109C" w:rsidRPr="009017A3" w:rsidRDefault="008C109C" w:rsidP="008C109C">
      <w:pPr>
        <w:jc w:val="center"/>
        <w:rPr>
          <w:sz w:val="24"/>
          <w:szCs w:val="24"/>
        </w:rPr>
      </w:pPr>
      <w:r w:rsidRPr="009017A3">
        <w:rPr>
          <w:noProof/>
          <w:sz w:val="24"/>
          <w:szCs w:val="24"/>
        </w:rPr>
        <w:lastRenderedPageBreak/>
        <w:drawing>
          <wp:inline distT="0" distB="0" distL="0" distR="0" wp14:anchorId="2FA013E5" wp14:editId="2B28169A">
            <wp:extent cx="5072932" cy="3216113"/>
            <wp:effectExtent l="0" t="0" r="0" b="381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05856" cy="3236986"/>
                    </a:xfrm>
                    <a:prstGeom prst="rect">
                      <a:avLst/>
                    </a:prstGeom>
                  </pic:spPr>
                </pic:pic>
              </a:graphicData>
            </a:graphic>
          </wp:inline>
        </w:drawing>
      </w:r>
    </w:p>
    <w:p w:rsidR="008C109C" w:rsidRPr="003E0AAB" w:rsidRDefault="008C109C" w:rsidP="008C109C">
      <w:pPr>
        <w:ind w:firstLine="426"/>
        <w:rPr>
          <w:sz w:val="24"/>
          <w:szCs w:val="24"/>
        </w:rPr>
      </w:pPr>
    </w:p>
    <w:p w:rsidR="008C109C" w:rsidRDefault="008C109C" w:rsidP="008C109C">
      <w:pPr>
        <w:numPr>
          <w:ilvl w:val="0"/>
          <w:numId w:val="3"/>
        </w:numPr>
        <w:ind w:left="0" w:firstLine="426"/>
        <w:rPr>
          <w:sz w:val="24"/>
          <w:szCs w:val="24"/>
        </w:rPr>
      </w:pPr>
      <w:r w:rsidRPr="003E0AAB">
        <w:rPr>
          <w:sz w:val="24"/>
          <w:szCs w:val="24"/>
        </w:rPr>
        <w:t>В справочнике «Торговые точки» кликнуть правой кнопкой мыши на нужной ТТ, из контекстно</w:t>
      </w:r>
      <w:r>
        <w:rPr>
          <w:sz w:val="24"/>
          <w:szCs w:val="24"/>
        </w:rPr>
        <w:t>го меню выбрать «Редактировать».</w:t>
      </w:r>
    </w:p>
    <w:p w:rsidR="008C109C" w:rsidRDefault="008C109C" w:rsidP="008C109C">
      <w:pPr>
        <w:jc w:val="center"/>
        <w:rPr>
          <w:sz w:val="24"/>
          <w:szCs w:val="24"/>
        </w:rPr>
      </w:pPr>
      <w:r w:rsidRPr="003E0AAB">
        <w:rPr>
          <w:noProof/>
          <w:sz w:val="24"/>
          <w:szCs w:val="24"/>
        </w:rPr>
        <w:drawing>
          <wp:inline distT="0" distB="0" distL="0" distR="0" wp14:anchorId="3BF7E6B1" wp14:editId="3059D87D">
            <wp:extent cx="5804453" cy="2966721"/>
            <wp:effectExtent l="0" t="0" r="6350" b="508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74699" cy="3002624"/>
                    </a:xfrm>
                    <a:prstGeom prst="rect">
                      <a:avLst/>
                    </a:prstGeom>
                  </pic:spPr>
                </pic:pic>
              </a:graphicData>
            </a:graphic>
          </wp:inline>
        </w:drawing>
      </w:r>
    </w:p>
    <w:p w:rsidR="008C109C" w:rsidRDefault="008C109C" w:rsidP="008C109C">
      <w:pPr>
        <w:ind w:firstLine="426"/>
        <w:rPr>
          <w:sz w:val="24"/>
          <w:szCs w:val="24"/>
        </w:rPr>
      </w:pPr>
      <w:r>
        <w:rPr>
          <w:sz w:val="24"/>
          <w:szCs w:val="24"/>
        </w:rPr>
        <w:t xml:space="preserve">В открывшемся окне «Общее» </w:t>
      </w:r>
      <w:r w:rsidRPr="00D518D7">
        <w:rPr>
          <w:sz w:val="24"/>
          <w:szCs w:val="24"/>
        </w:rPr>
        <w:t>атрибуты</w:t>
      </w:r>
      <w:r>
        <w:rPr>
          <w:sz w:val="24"/>
          <w:szCs w:val="24"/>
        </w:rPr>
        <w:t xml:space="preserve"> ТТ будут </w:t>
      </w:r>
      <w:r w:rsidRPr="00D518D7">
        <w:rPr>
          <w:sz w:val="24"/>
          <w:szCs w:val="24"/>
        </w:rPr>
        <w:t>доступны для редактирования. После внесения изменения необходимо нажать «Сохранить» в правом нижнем углу.</w:t>
      </w:r>
    </w:p>
    <w:p w:rsidR="008C109C" w:rsidRPr="00D518D7" w:rsidRDefault="008C109C" w:rsidP="008C109C">
      <w:pPr>
        <w:jc w:val="center"/>
        <w:rPr>
          <w:sz w:val="24"/>
          <w:szCs w:val="24"/>
        </w:rPr>
      </w:pPr>
      <w:r w:rsidRPr="00A240A0">
        <w:rPr>
          <w:noProof/>
          <w:sz w:val="24"/>
          <w:szCs w:val="24"/>
        </w:rPr>
        <w:lastRenderedPageBreak/>
        <w:drawing>
          <wp:inline distT="0" distB="0" distL="0" distR="0" wp14:anchorId="01D2F221" wp14:editId="149F90BE">
            <wp:extent cx="6332220" cy="3827780"/>
            <wp:effectExtent l="0" t="0" r="0" b="127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32220" cy="3827780"/>
                    </a:xfrm>
                    <a:prstGeom prst="rect">
                      <a:avLst/>
                    </a:prstGeom>
                  </pic:spPr>
                </pic:pic>
              </a:graphicData>
            </a:graphic>
          </wp:inline>
        </w:drawing>
      </w:r>
    </w:p>
    <w:p w:rsidR="008C109C" w:rsidRDefault="008C109C" w:rsidP="008C109C">
      <w:pPr>
        <w:ind w:firstLine="426"/>
        <w:rPr>
          <w:sz w:val="24"/>
          <w:szCs w:val="24"/>
        </w:rPr>
      </w:pPr>
    </w:p>
    <w:p w:rsidR="008C109C" w:rsidRDefault="008C109C" w:rsidP="008C109C">
      <w:pPr>
        <w:ind w:firstLine="426"/>
        <w:rPr>
          <w:sz w:val="24"/>
          <w:szCs w:val="24"/>
        </w:rPr>
      </w:pPr>
      <w:r>
        <w:rPr>
          <w:sz w:val="24"/>
          <w:szCs w:val="24"/>
        </w:rPr>
        <w:t>Для редактирования принадлежности ТТ к программам необходимо перейти на вкладку «Пользовательские поля» и указать нужное значение для доступных элементов и нажать «Сохранить»:</w:t>
      </w:r>
    </w:p>
    <w:p w:rsidR="008C109C" w:rsidRDefault="008C109C" w:rsidP="008C109C">
      <w:pPr>
        <w:ind w:firstLine="426"/>
        <w:jc w:val="center"/>
        <w:rPr>
          <w:sz w:val="24"/>
          <w:szCs w:val="24"/>
        </w:rPr>
      </w:pPr>
      <w:r w:rsidRPr="00D176D8">
        <w:rPr>
          <w:noProof/>
          <w:sz w:val="24"/>
          <w:szCs w:val="24"/>
        </w:rPr>
        <w:drawing>
          <wp:inline distT="0" distB="0" distL="0" distR="0" wp14:anchorId="488077B5" wp14:editId="037D2B75">
            <wp:extent cx="6332220" cy="22447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32220" cy="2244725"/>
                    </a:xfrm>
                    <a:prstGeom prst="rect">
                      <a:avLst/>
                    </a:prstGeom>
                  </pic:spPr>
                </pic:pic>
              </a:graphicData>
            </a:graphic>
          </wp:inline>
        </w:drawing>
      </w:r>
    </w:p>
    <w:p w:rsidR="008C109C" w:rsidRDefault="008C109C" w:rsidP="008C109C">
      <w:pPr>
        <w:ind w:firstLine="426"/>
        <w:rPr>
          <w:sz w:val="24"/>
          <w:szCs w:val="24"/>
        </w:rPr>
      </w:pPr>
    </w:p>
    <w:p w:rsidR="008C109C" w:rsidRPr="003E0AAB" w:rsidRDefault="008C109C" w:rsidP="008C109C">
      <w:pPr>
        <w:ind w:firstLine="426"/>
        <w:rPr>
          <w:sz w:val="24"/>
          <w:szCs w:val="24"/>
        </w:rPr>
      </w:pPr>
      <w:r w:rsidRPr="003E0AAB">
        <w:rPr>
          <w:sz w:val="24"/>
          <w:szCs w:val="24"/>
        </w:rPr>
        <w:t xml:space="preserve">3. В справочнике «Торговые точки» кликнуть левой кнопкой мыши на нужной ТТ, после чего откроется карточка ТТ доступная только для просмотра. Для возможности редактировать необходимо нажать на иконку </w:t>
      </w:r>
      <w:r>
        <w:rPr>
          <w:sz w:val="24"/>
          <w:szCs w:val="24"/>
        </w:rPr>
        <w:t>«Редактировать» в правом верхнем углу.</w:t>
      </w:r>
    </w:p>
    <w:p w:rsidR="008C109C" w:rsidRDefault="008C109C" w:rsidP="008C109C">
      <w:pPr>
        <w:jc w:val="center"/>
      </w:pPr>
      <w:r w:rsidRPr="007F0B8D">
        <w:rPr>
          <w:noProof/>
        </w:rPr>
        <w:lastRenderedPageBreak/>
        <w:drawing>
          <wp:inline distT="0" distB="0" distL="0" distR="0" wp14:anchorId="73F8CCAA" wp14:editId="2AD0998F">
            <wp:extent cx="6332220" cy="310578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2220" cy="3105785"/>
                    </a:xfrm>
                    <a:prstGeom prst="rect">
                      <a:avLst/>
                    </a:prstGeom>
                  </pic:spPr>
                </pic:pic>
              </a:graphicData>
            </a:graphic>
          </wp:inline>
        </w:drawing>
      </w:r>
    </w:p>
    <w:p w:rsidR="008C109C" w:rsidRDefault="008C109C" w:rsidP="008C109C">
      <w:pPr>
        <w:ind w:firstLine="426"/>
        <w:rPr>
          <w:sz w:val="24"/>
          <w:szCs w:val="24"/>
        </w:rPr>
      </w:pPr>
    </w:p>
    <w:p w:rsidR="008C109C" w:rsidRPr="00D518D7" w:rsidRDefault="008C109C" w:rsidP="008C109C">
      <w:pPr>
        <w:ind w:firstLine="426"/>
        <w:rPr>
          <w:sz w:val="24"/>
          <w:szCs w:val="24"/>
        </w:rPr>
      </w:pPr>
      <w:r>
        <w:rPr>
          <w:sz w:val="24"/>
          <w:szCs w:val="24"/>
        </w:rPr>
        <w:t xml:space="preserve">В открывшемся окне </w:t>
      </w:r>
      <w:r w:rsidRPr="00D518D7">
        <w:rPr>
          <w:sz w:val="24"/>
          <w:szCs w:val="24"/>
        </w:rPr>
        <w:t>атрибуты</w:t>
      </w:r>
      <w:r>
        <w:rPr>
          <w:sz w:val="24"/>
          <w:szCs w:val="24"/>
        </w:rPr>
        <w:t xml:space="preserve"> ТТ будут </w:t>
      </w:r>
      <w:r w:rsidRPr="00D518D7">
        <w:rPr>
          <w:sz w:val="24"/>
          <w:szCs w:val="24"/>
        </w:rPr>
        <w:t>доступны для редактирования</w:t>
      </w:r>
      <w:r>
        <w:rPr>
          <w:sz w:val="24"/>
          <w:szCs w:val="24"/>
        </w:rPr>
        <w:t>, аналогично как в варианте 2.</w:t>
      </w:r>
      <w:r w:rsidRPr="00D518D7">
        <w:rPr>
          <w:sz w:val="24"/>
          <w:szCs w:val="24"/>
        </w:rPr>
        <w:t xml:space="preserve"> После внесения изменения необходимо нажать «Сохранить» в правом нижнем углу.</w:t>
      </w:r>
    </w:p>
    <w:p w:rsidR="008C109C" w:rsidRDefault="008C109C" w:rsidP="008C109C">
      <w:pPr>
        <w:pStyle w:val="Heading3"/>
      </w:pPr>
      <w:bookmarkStart w:id="22" w:name="_Toc24467930"/>
      <w:bookmarkStart w:id="23" w:name="_Toc63175189"/>
      <w:r>
        <w:t>5.3 Категории/Типы/Группы продукции (создание, редактирование)</w:t>
      </w:r>
      <w:bookmarkEnd w:id="22"/>
      <w:bookmarkEnd w:id="23"/>
    </w:p>
    <w:p w:rsidR="008C109C" w:rsidRDefault="008C109C" w:rsidP="008C109C">
      <w:pPr>
        <w:shd w:val="clear" w:color="auto" w:fill="FFFFFF"/>
        <w:spacing w:after="0" w:line="240" w:lineRule="auto"/>
        <w:ind w:firstLine="426"/>
        <w:rPr>
          <w:rFonts w:ascii="Calibri" w:eastAsia="Times New Roman" w:hAnsi="Calibri" w:cs="Times New Roman"/>
          <w:color w:val="000000"/>
          <w:lang w:eastAsia="uk-UA"/>
        </w:rPr>
      </w:pPr>
      <w:r>
        <w:rPr>
          <w:rFonts w:ascii="Calibri" w:eastAsia="Times New Roman" w:hAnsi="Calibri" w:cs="Times New Roman"/>
          <w:color w:val="000000"/>
          <w:lang w:eastAsia="uk-UA"/>
        </w:rPr>
        <w:t xml:space="preserve">В </w:t>
      </w:r>
      <w:r>
        <w:rPr>
          <w:rFonts w:ascii="Calibri" w:eastAsia="Times New Roman" w:hAnsi="Calibri" w:cs="Times New Roman"/>
          <w:color w:val="000000"/>
          <w:lang w:val="en-GB" w:eastAsia="uk-UA"/>
        </w:rPr>
        <w:t>SW</w:t>
      </w:r>
      <w:r w:rsidRPr="00773C01">
        <w:rPr>
          <w:rFonts w:ascii="Calibri" w:eastAsia="Times New Roman" w:hAnsi="Calibri" w:cs="Times New Roman"/>
          <w:color w:val="000000"/>
          <w:lang w:eastAsia="uk-UA"/>
        </w:rPr>
        <w:t xml:space="preserve"> </w:t>
      </w:r>
      <w:r>
        <w:rPr>
          <w:rFonts w:ascii="Calibri" w:eastAsia="Times New Roman" w:hAnsi="Calibri" w:cs="Times New Roman"/>
          <w:color w:val="000000"/>
          <w:lang w:eastAsia="uk-UA"/>
        </w:rPr>
        <w:t>присутсвует 3 основных</w:t>
      </w:r>
      <w:r w:rsidRPr="00991DFA">
        <w:rPr>
          <w:rFonts w:ascii="Calibri" w:eastAsia="Times New Roman" w:hAnsi="Calibri" w:cs="Times New Roman"/>
          <w:color w:val="000000"/>
          <w:lang w:eastAsia="uk-UA"/>
        </w:rPr>
        <w:t xml:space="preserve"> вспомогательных справочников</w:t>
      </w:r>
      <w:r>
        <w:rPr>
          <w:rFonts w:ascii="Calibri" w:eastAsia="Times New Roman" w:hAnsi="Calibri" w:cs="Times New Roman"/>
          <w:color w:val="000000"/>
          <w:lang w:eastAsia="uk-UA"/>
        </w:rPr>
        <w:t xml:space="preserve"> в разделе «Продукция», которые</w:t>
      </w:r>
      <w:r w:rsidRPr="00991DFA">
        <w:rPr>
          <w:rFonts w:ascii="Calibri" w:eastAsia="Times New Roman" w:hAnsi="Calibri" w:cs="Times New Roman"/>
          <w:color w:val="000000"/>
          <w:lang w:eastAsia="uk-UA"/>
        </w:rPr>
        <w:t xml:space="preserve"> позволяет организовать иерархическ</w:t>
      </w:r>
      <w:r>
        <w:rPr>
          <w:rFonts w:ascii="Calibri" w:eastAsia="Times New Roman" w:hAnsi="Calibri" w:cs="Times New Roman"/>
          <w:color w:val="000000"/>
          <w:lang w:eastAsia="uk-UA"/>
        </w:rPr>
        <w:t>ую</w:t>
      </w:r>
      <w:r w:rsidRPr="00991DFA">
        <w:rPr>
          <w:rFonts w:ascii="Calibri" w:eastAsia="Times New Roman" w:hAnsi="Calibri" w:cs="Times New Roman"/>
          <w:color w:val="000000"/>
          <w:lang w:eastAsia="uk-UA"/>
        </w:rPr>
        <w:t xml:space="preserve"> классификаци</w:t>
      </w:r>
      <w:r>
        <w:rPr>
          <w:rFonts w:ascii="Calibri" w:eastAsia="Times New Roman" w:hAnsi="Calibri" w:cs="Times New Roman"/>
          <w:color w:val="000000"/>
          <w:lang w:eastAsia="uk-UA"/>
        </w:rPr>
        <w:t>ю</w:t>
      </w:r>
      <w:r w:rsidRPr="00991DFA">
        <w:rPr>
          <w:rFonts w:ascii="Calibri" w:eastAsia="Times New Roman" w:hAnsi="Calibri" w:cs="Times New Roman"/>
          <w:color w:val="000000"/>
          <w:lang w:eastAsia="uk-UA"/>
        </w:rPr>
        <w:t xml:space="preserve"> продукции:</w:t>
      </w:r>
    </w:p>
    <w:p w:rsidR="008C109C" w:rsidRDefault="008C109C" w:rsidP="008C109C">
      <w:pPr>
        <w:numPr>
          <w:ilvl w:val="0"/>
          <w:numId w:val="4"/>
        </w:numPr>
        <w:shd w:val="clear" w:color="auto" w:fill="FFFFFF"/>
        <w:tabs>
          <w:tab w:val="num" w:pos="426"/>
          <w:tab w:val="left" w:pos="567"/>
        </w:tabs>
        <w:spacing w:after="0" w:line="240" w:lineRule="auto"/>
        <w:ind w:left="0" w:firstLine="426"/>
        <w:rPr>
          <w:rFonts w:ascii="Calibri" w:eastAsia="Times New Roman" w:hAnsi="Calibri" w:cs="Arial"/>
          <w:color w:val="000000"/>
          <w:lang w:eastAsia="uk-UA"/>
        </w:rPr>
      </w:pPr>
      <w:r w:rsidRPr="00542798">
        <w:rPr>
          <w:rFonts w:ascii="Calibri" w:eastAsia="Times New Roman" w:hAnsi="Calibri" w:cs="Arial"/>
          <w:color w:val="000000"/>
          <w:lang w:eastAsia="uk-UA"/>
        </w:rPr>
        <w:t>Категория продукции</w:t>
      </w:r>
      <w:r>
        <w:rPr>
          <w:rFonts w:ascii="Calibri" w:eastAsia="Times New Roman" w:hAnsi="Calibri" w:cs="Arial"/>
          <w:color w:val="000000"/>
          <w:lang w:eastAsia="uk-UA"/>
        </w:rPr>
        <w:t xml:space="preserve"> – 1 уровень</w:t>
      </w:r>
    </w:p>
    <w:p w:rsidR="008C109C" w:rsidRPr="00C03554" w:rsidRDefault="008C109C" w:rsidP="008C109C">
      <w:pPr>
        <w:numPr>
          <w:ilvl w:val="0"/>
          <w:numId w:val="4"/>
        </w:numPr>
        <w:shd w:val="clear" w:color="auto" w:fill="FFFFFF"/>
        <w:tabs>
          <w:tab w:val="num" w:pos="426"/>
          <w:tab w:val="left" w:pos="567"/>
        </w:tabs>
        <w:spacing w:before="100" w:beforeAutospacing="1" w:after="100" w:afterAutospacing="1" w:line="240" w:lineRule="auto"/>
        <w:ind w:left="0" w:firstLine="426"/>
        <w:rPr>
          <w:rFonts w:ascii="Calibri" w:eastAsia="Times New Roman" w:hAnsi="Calibri" w:cs="Arial"/>
          <w:color w:val="000000"/>
          <w:lang w:eastAsia="uk-UA"/>
        </w:rPr>
      </w:pPr>
      <w:r w:rsidRPr="00C03554">
        <w:rPr>
          <w:rFonts w:ascii="Calibri" w:eastAsia="Times New Roman" w:hAnsi="Calibri" w:cs="Arial"/>
          <w:color w:val="000000"/>
          <w:lang w:eastAsia="uk-UA"/>
        </w:rPr>
        <w:t>Группа продукции – 2 уровень</w:t>
      </w:r>
    </w:p>
    <w:p w:rsidR="008C109C" w:rsidRPr="00542798" w:rsidRDefault="008C109C" w:rsidP="008C109C">
      <w:pPr>
        <w:numPr>
          <w:ilvl w:val="0"/>
          <w:numId w:val="4"/>
        </w:numPr>
        <w:shd w:val="clear" w:color="auto" w:fill="FFFFFF"/>
        <w:tabs>
          <w:tab w:val="num" w:pos="426"/>
          <w:tab w:val="left" w:pos="567"/>
        </w:tabs>
        <w:spacing w:before="100" w:beforeAutospacing="1" w:after="100" w:afterAutospacing="1" w:line="240" w:lineRule="auto"/>
        <w:ind w:left="0" w:firstLine="426"/>
        <w:rPr>
          <w:rFonts w:ascii="Calibri" w:eastAsia="Times New Roman" w:hAnsi="Calibri" w:cs="Arial"/>
          <w:color w:val="000000"/>
          <w:lang w:eastAsia="uk-UA"/>
        </w:rPr>
      </w:pPr>
      <w:r w:rsidRPr="00991DFA">
        <w:rPr>
          <w:rFonts w:ascii="Calibri" w:eastAsia="Times New Roman" w:hAnsi="Calibri" w:cs="Arial"/>
          <w:color w:val="000000"/>
          <w:lang w:eastAsia="uk-UA"/>
        </w:rPr>
        <w:t>Типы продукции</w:t>
      </w:r>
      <w:r>
        <w:rPr>
          <w:rFonts w:ascii="Calibri" w:eastAsia="Times New Roman" w:hAnsi="Calibri" w:cs="Arial"/>
          <w:color w:val="000000"/>
          <w:lang w:eastAsia="uk-UA"/>
        </w:rPr>
        <w:t xml:space="preserve"> – 3 уровень</w:t>
      </w:r>
    </w:p>
    <w:p w:rsidR="008C109C" w:rsidRPr="00542798" w:rsidRDefault="008C109C" w:rsidP="008C109C">
      <w:pPr>
        <w:shd w:val="clear" w:color="auto" w:fill="FFFFFF"/>
        <w:spacing w:before="100" w:beforeAutospacing="1" w:after="100" w:afterAutospacing="1" w:line="240" w:lineRule="auto"/>
        <w:jc w:val="center"/>
        <w:rPr>
          <w:rFonts w:ascii="Calibri" w:eastAsia="Times New Roman" w:hAnsi="Calibri" w:cs="Arial"/>
          <w:color w:val="000000"/>
          <w:lang w:eastAsia="uk-UA"/>
        </w:rPr>
      </w:pPr>
      <w:r>
        <w:rPr>
          <w:noProof/>
        </w:rPr>
        <w:drawing>
          <wp:inline distT="0" distB="0" distL="0" distR="0">
            <wp:extent cx="2879766" cy="2221181"/>
            <wp:effectExtent l="0" t="0" r="0" b="8255"/>
            <wp:docPr id="157" name="Рисунок 157" descr="E:\Проекти\RG Brands\Инструкция для Г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и\RG Brands\Инструкция для ГО\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7683" cy="2258140"/>
                    </a:xfrm>
                    <a:prstGeom prst="rect">
                      <a:avLst/>
                    </a:prstGeom>
                    <a:noFill/>
                    <a:ln>
                      <a:noFill/>
                    </a:ln>
                  </pic:spPr>
                </pic:pic>
              </a:graphicData>
            </a:graphic>
          </wp:inline>
        </w:drawing>
      </w:r>
    </w:p>
    <w:p w:rsidR="008C109C" w:rsidRDefault="008C109C" w:rsidP="008C109C">
      <w:pPr>
        <w:pStyle w:val="Heading4"/>
      </w:pPr>
      <w:bookmarkStart w:id="24" w:name="_Toc24467931"/>
      <w:bookmarkStart w:id="25" w:name="_Toc63175190"/>
      <w:r>
        <w:t>5.3.1 Создание Категории продукции</w:t>
      </w:r>
      <w:bookmarkEnd w:id="24"/>
      <w:bookmarkEnd w:id="25"/>
    </w:p>
    <w:p w:rsidR="008C109C" w:rsidRPr="00C03554" w:rsidRDefault="008C109C" w:rsidP="008C109C">
      <w:pPr>
        <w:ind w:firstLine="426"/>
        <w:rPr>
          <w:sz w:val="24"/>
          <w:szCs w:val="24"/>
        </w:rPr>
      </w:pPr>
      <w:r w:rsidRPr="00C03554">
        <w:rPr>
          <w:sz w:val="24"/>
          <w:szCs w:val="24"/>
        </w:rPr>
        <w:t>Для создания категории продукции</w:t>
      </w:r>
      <w:r w:rsidRPr="00773C01">
        <w:rPr>
          <w:sz w:val="24"/>
          <w:szCs w:val="24"/>
        </w:rPr>
        <w:t xml:space="preserve"> </w:t>
      </w:r>
      <w:r w:rsidRPr="00C03554">
        <w:rPr>
          <w:sz w:val="24"/>
          <w:szCs w:val="24"/>
        </w:rPr>
        <w:t xml:space="preserve">необходимо </w:t>
      </w:r>
      <w:r w:rsidRPr="00773C01">
        <w:rPr>
          <w:sz w:val="24"/>
          <w:szCs w:val="24"/>
        </w:rPr>
        <w:t>вы</w:t>
      </w:r>
      <w:r w:rsidRPr="00C03554">
        <w:rPr>
          <w:sz w:val="24"/>
          <w:szCs w:val="24"/>
        </w:rPr>
        <w:t>полнить следующие действия:</w:t>
      </w:r>
    </w:p>
    <w:p w:rsidR="008C109C" w:rsidRPr="00C03554" w:rsidRDefault="008C109C" w:rsidP="008C109C">
      <w:pPr>
        <w:numPr>
          <w:ilvl w:val="1"/>
          <w:numId w:val="4"/>
        </w:numPr>
        <w:ind w:left="0" w:firstLine="426"/>
        <w:rPr>
          <w:sz w:val="24"/>
          <w:szCs w:val="24"/>
        </w:rPr>
      </w:pPr>
      <w:r w:rsidRPr="00C03554">
        <w:rPr>
          <w:sz w:val="24"/>
          <w:szCs w:val="24"/>
        </w:rPr>
        <w:t>Перейти в раздел «Торговые точки», справочник «Категории» и нажать на иконку «Создать»</w:t>
      </w:r>
    </w:p>
    <w:p w:rsidR="008C109C" w:rsidRPr="00C03554" w:rsidRDefault="008C109C" w:rsidP="008C109C">
      <w:pPr>
        <w:jc w:val="center"/>
        <w:rPr>
          <w:sz w:val="24"/>
          <w:szCs w:val="24"/>
        </w:rPr>
      </w:pPr>
      <w:r>
        <w:rPr>
          <w:noProof/>
          <w:sz w:val="24"/>
          <w:szCs w:val="24"/>
        </w:rPr>
        <w:lastRenderedPageBreak/>
        <w:drawing>
          <wp:inline distT="0" distB="0" distL="0" distR="0">
            <wp:extent cx="6329045" cy="2266315"/>
            <wp:effectExtent l="0" t="0" r="0" b="635"/>
            <wp:docPr id="158" name="Рисунок 158" descr="E:\Проекти\RG Brands\Инструкция для Г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Проекти\RG Brands\Инструкция для ГО\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9045" cy="2266315"/>
                    </a:xfrm>
                    <a:prstGeom prst="rect">
                      <a:avLst/>
                    </a:prstGeom>
                    <a:noFill/>
                    <a:ln>
                      <a:noFill/>
                    </a:ln>
                  </pic:spPr>
                </pic:pic>
              </a:graphicData>
            </a:graphic>
          </wp:inline>
        </w:drawing>
      </w:r>
    </w:p>
    <w:p w:rsidR="008C109C" w:rsidRPr="00C03554" w:rsidRDefault="008C109C" w:rsidP="008C109C">
      <w:pPr>
        <w:numPr>
          <w:ilvl w:val="1"/>
          <w:numId w:val="4"/>
        </w:numPr>
        <w:ind w:left="0" w:firstLine="426"/>
        <w:rPr>
          <w:sz w:val="24"/>
          <w:szCs w:val="24"/>
        </w:rPr>
      </w:pPr>
      <w:r w:rsidRPr="00C03554">
        <w:rPr>
          <w:sz w:val="24"/>
          <w:szCs w:val="24"/>
        </w:rPr>
        <w:t>В открывшемся окне на вкладке «Общее» заполнить все необходимые поля, из которых обязательным являются (Категория продукции, Краткое название):</w:t>
      </w:r>
    </w:p>
    <w:p w:rsidR="008C109C" w:rsidRPr="00C03554" w:rsidRDefault="008C109C" w:rsidP="008C109C">
      <w:pPr>
        <w:jc w:val="center"/>
        <w:rPr>
          <w:sz w:val="24"/>
          <w:szCs w:val="24"/>
        </w:rPr>
      </w:pPr>
      <w:r w:rsidRPr="00C03554">
        <w:rPr>
          <w:noProof/>
        </w:rPr>
        <w:drawing>
          <wp:inline distT="0" distB="0" distL="0" distR="0" wp14:anchorId="6CC025B1" wp14:editId="45C80757">
            <wp:extent cx="5298214" cy="240924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25053" cy="2421449"/>
                    </a:xfrm>
                    <a:prstGeom prst="rect">
                      <a:avLst/>
                    </a:prstGeom>
                  </pic:spPr>
                </pic:pic>
              </a:graphicData>
            </a:graphic>
          </wp:inline>
        </w:drawing>
      </w:r>
    </w:p>
    <w:p w:rsidR="008C109C" w:rsidRPr="00C03554" w:rsidRDefault="008C109C" w:rsidP="008C109C">
      <w:pPr>
        <w:numPr>
          <w:ilvl w:val="0"/>
          <w:numId w:val="4"/>
        </w:numPr>
        <w:tabs>
          <w:tab w:val="num" w:pos="284"/>
        </w:tabs>
        <w:ind w:left="0" w:firstLine="426"/>
        <w:rPr>
          <w:sz w:val="24"/>
          <w:szCs w:val="24"/>
        </w:rPr>
      </w:pPr>
      <w:r w:rsidRPr="00C03554">
        <w:rPr>
          <w:sz w:val="24"/>
          <w:szCs w:val="24"/>
        </w:rPr>
        <w:t>Категория продукции – указываем название категории продукции</w:t>
      </w:r>
    </w:p>
    <w:p w:rsidR="008C109C" w:rsidRPr="00C03554" w:rsidRDefault="008C109C" w:rsidP="008C109C">
      <w:pPr>
        <w:numPr>
          <w:ilvl w:val="0"/>
          <w:numId w:val="4"/>
        </w:numPr>
        <w:tabs>
          <w:tab w:val="num" w:pos="284"/>
        </w:tabs>
        <w:ind w:left="0" w:firstLine="426"/>
        <w:rPr>
          <w:sz w:val="24"/>
          <w:szCs w:val="24"/>
        </w:rPr>
      </w:pPr>
      <w:r w:rsidRPr="00C03554">
        <w:rPr>
          <w:sz w:val="24"/>
          <w:szCs w:val="24"/>
        </w:rPr>
        <w:t xml:space="preserve">Краткое название – указываем краткое название категории продукции </w:t>
      </w:r>
    </w:p>
    <w:p w:rsidR="008C109C" w:rsidRPr="00C03554" w:rsidRDefault="008C109C" w:rsidP="008C109C">
      <w:pPr>
        <w:numPr>
          <w:ilvl w:val="0"/>
          <w:numId w:val="4"/>
        </w:numPr>
        <w:tabs>
          <w:tab w:val="num" w:pos="284"/>
        </w:tabs>
        <w:ind w:left="0" w:firstLine="426"/>
        <w:rPr>
          <w:sz w:val="24"/>
          <w:szCs w:val="24"/>
        </w:rPr>
      </w:pPr>
      <w:r w:rsidRPr="00C03554">
        <w:rPr>
          <w:sz w:val="24"/>
          <w:szCs w:val="24"/>
        </w:rPr>
        <w:t>Внешний код – оставляем пустым</w:t>
      </w:r>
    </w:p>
    <w:p w:rsidR="008C109C" w:rsidRPr="00C03554" w:rsidRDefault="008C109C" w:rsidP="008C109C">
      <w:pPr>
        <w:numPr>
          <w:ilvl w:val="0"/>
          <w:numId w:val="4"/>
        </w:numPr>
        <w:tabs>
          <w:tab w:val="num" w:pos="284"/>
        </w:tabs>
        <w:ind w:left="0" w:firstLine="426"/>
        <w:rPr>
          <w:sz w:val="24"/>
          <w:szCs w:val="24"/>
        </w:rPr>
      </w:pPr>
      <w:r w:rsidRPr="00C03554">
        <w:rPr>
          <w:sz w:val="24"/>
          <w:szCs w:val="24"/>
        </w:rPr>
        <w:t>Конкурент – отмечаем при необходимости, если категория создается для продукции конкурента</w:t>
      </w:r>
    </w:p>
    <w:p w:rsidR="008C109C" w:rsidRPr="00C03554" w:rsidRDefault="008C109C" w:rsidP="008C109C">
      <w:pPr>
        <w:ind w:firstLine="426"/>
        <w:rPr>
          <w:sz w:val="24"/>
          <w:szCs w:val="24"/>
        </w:rPr>
      </w:pPr>
      <w:r w:rsidRPr="00C03554">
        <w:rPr>
          <w:sz w:val="24"/>
          <w:szCs w:val="24"/>
        </w:rPr>
        <w:t>После внесения информации нажимаем «Сохранить»</w:t>
      </w:r>
    </w:p>
    <w:p w:rsidR="008C109C" w:rsidRDefault="008C109C" w:rsidP="008C109C">
      <w:pPr>
        <w:pStyle w:val="Heading4"/>
      </w:pPr>
      <w:bookmarkStart w:id="26" w:name="_Toc24467932"/>
      <w:bookmarkStart w:id="27" w:name="_Toc63175191"/>
      <w:r>
        <w:t>5.3.2 Редактирование Категории продукции</w:t>
      </w:r>
      <w:bookmarkEnd w:id="26"/>
      <w:bookmarkEnd w:id="27"/>
    </w:p>
    <w:p w:rsidR="008C109C" w:rsidRPr="00C03554" w:rsidRDefault="008C109C" w:rsidP="008C109C">
      <w:pPr>
        <w:ind w:firstLine="426"/>
        <w:rPr>
          <w:sz w:val="24"/>
          <w:szCs w:val="24"/>
        </w:rPr>
      </w:pPr>
      <w:r w:rsidRPr="00C03554">
        <w:rPr>
          <w:sz w:val="24"/>
          <w:szCs w:val="24"/>
        </w:rPr>
        <w:t>Для перехода к редактированию категории продукции необходимо использовать из вариантов, описанных ниже:</w:t>
      </w:r>
    </w:p>
    <w:p w:rsidR="008C109C" w:rsidRPr="00C03554" w:rsidRDefault="008C109C" w:rsidP="008C109C">
      <w:pPr>
        <w:numPr>
          <w:ilvl w:val="1"/>
          <w:numId w:val="4"/>
        </w:numPr>
        <w:ind w:left="0" w:firstLine="426"/>
        <w:rPr>
          <w:sz w:val="24"/>
          <w:szCs w:val="24"/>
        </w:rPr>
      </w:pPr>
      <w:r w:rsidRPr="00C03554">
        <w:rPr>
          <w:sz w:val="24"/>
          <w:szCs w:val="24"/>
        </w:rPr>
        <w:t>В справочнике «Категории» кликнуть правой кнопкой мыши на нужной категории, в контекстного меню нажать «Редактировать», после чего откроется карточка категории, в которой атрибуты будут доступны для редактирования. После внесения изменений необходимо нажать «Сохранить» в правом нижнем углу.</w:t>
      </w:r>
    </w:p>
    <w:p w:rsidR="008C109C" w:rsidRPr="00C03554" w:rsidRDefault="008C109C" w:rsidP="008C109C">
      <w:pPr>
        <w:jc w:val="center"/>
        <w:rPr>
          <w:sz w:val="24"/>
          <w:szCs w:val="24"/>
        </w:rPr>
      </w:pPr>
      <w:r>
        <w:rPr>
          <w:noProof/>
        </w:rPr>
        <w:lastRenderedPageBreak/>
        <w:drawing>
          <wp:inline distT="0" distB="0" distL="0" distR="0">
            <wp:extent cx="5494351" cy="2201710"/>
            <wp:effectExtent l="0" t="0" r="0" b="8255"/>
            <wp:docPr id="159" name="Рисунок 159" descr="E:\Проекти\RG Brands\Инструкция для Г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Проекти\RG Brands\Инструкция для ГО\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0319" cy="2224138"/>
                    </a:xfrm>
                    <a:prstGeom prst="rect">
                      <a:avLst/>
                    </a:prstGeom>
                    <a:noFill/>
                    <a:ln>
                      <a:noFill/>
                    </a:ln>
                  </pic:spPr>
                </pic:pic>
              </a:graphicData>
            </a:graphic>
          </wp:inline>
        </w:drawing>
      </w:r>
    </w:p>
    <w:p w:rsidR="008C109C" w:rsidRPr="002E18AD" w:rsidRDefault="008C109C" w:rsidP="008C109C">
      <w:pPr>
        <w:ind w:firstLine="426"/>
        <w:rPr>
          <w:sz w:val="24"/>
          <w:szCs w:val="24"/>
        </w:rPr>
      </w:pPr>
      <w:r>
        <w:rPr>
          <w:sz w:val="24"/>
          <w:szCs w:val="24"/>
        </w:rPr>
        <w:t xml:space="preserve">2. </w:t>
      </w:r>
      <w:r w:rsidRPr="002E18AD">
        <w:rPr>
          <w:sz w:val="24"/>
          <w:szCs w:val="24"/>
        </w:rPr>
        <w:t>В справочнике «Категории» кликнуть левой кнопкой мыши на нужной, после чего откроется карточка категории доступная для просмотра. Для возможности редактировать необходимо нажать на иконку «Редактировать» в правом верхнем углу. После внесения изменения необходимо нажать «Сохранить» в правом нижнем углу.</w:t>
      </w:r>
    </w:p>
    <w:p w:rsidR="008C109C" w:rsidRPr="001C11AF" w:rsidRDefault="008C109C" w:rsidP="008C109C">
      <w:r>
        <w:rPr>
          <w:noProof/>
        </w:rPr>
        <w:drawing>
          <wp:inline distT="0" distB="0" distL="0" distR="0" wp14:anchorId="7D52F6E9" wp14:editId="28727281">
            <wp:extent cx="6332855" cy="2044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32855" cy="2044700"/>
                    </a:xfrm>
                    <a:prstGeom prst="rect">
                      <a:avLst/>
                    </a:prstGeom>
                  </pic:spPr>
                </pic:pic>
              </a:graphicData>
            </a:graphic>
          </wp:inline>
        </w:drawing>
      </w:r>
    </w:p>
    <w:p w:rsidR="008C109C" w:rsidRDefault="008C109C" w:rsidP="008C109C">
      <w:pPr>
        <w:pStyle w:val="Heading4"/>
      </w:pPr>
      <w:bookmarkStart w:id="28" w:name="_Toc24467933"/>
      <w:bookmarkStart w:id="29" w:name="_Toc63175192"/>
      <w:r>
        <w:t>5.3.3 Создание Группы продукции</w:t>
      </w:r>
      <w:bookmarkEnd w:id="28"/>
      <w:bookmarkEnd w:id="29"/>
    </w:p>
    <w:p w:rsidR="008C109C" w:rsidRDefault="008C109C" w:rsidP="008C109C">
      <w:pPr>
        <w:ind w:firstLine="426"/>
      </w:pPr>
      <w:r>
        <w:t>Для создания группы продукции</w:t>
      </w:r>
      <w:r w:rsidRPr="00773C01">
        <w:t xml:space="preserve"> </w:t>
      </w:r>
      <w:r>
        <w:t xml:space="preserve">необходимо </w:t>
      </w:r>
      <w:r w:rsidRPr="00773C01">
        <w:t>вы</w:t>
      </w:r>
      <w:r>
        <w:t>полнить следующие действия:</w:t>
      </w:r>
    </w:p>
    <w:p w:rsidR="008C109C" w:rsidRDefault="008C109C" w:rsidP="008C109C">
      <w:pPr>
        <w:ind w:left="426"/>
      </w:pPr>
      <w:r>
        <w:t xml:space="preserve">1. </w:t>
      </w:r>
      <w:r w:rsidRPr="00542798">
        <w:t>Перейти в раздел «Торговые точки», справочник «</w:t>
      </w:r>
      <w:r>
        <w:t>Группы</w:t>
      </w:r>
      <w:r w:rsidRPr="00542798">
        <w:t>» и нажать на иконку «Создать»</w:t>
      </w:r>
    </w:p>
    <w:p w:rsidR="008C109C" w:rsidRPr="00542798" w:rsidRDefault="008C109C" w:rsidP="008C109C">
      <w:pPr>
        <w:jc w:val="center"/>
      </w:pPr>
      <w:r>
        <w:rPr>
          <w:noProof/>
        </w:rPr>
        <w:drawing>
          <wp:inline distT="0" distB="0" distL="0" distR="0">
            <wp:extent cx="5756745" cy="2003627"/>
            <wp:effectExtent l="0" t="0" r="0" b="0"/>
            <wp:docPr id="160" name="Рисунок 160" descr="E:\Проекти\RG Brands\Инструкция для Г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Проекти\RG Brands\Инструкция для ГО\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8078" cy="2007571"/>
                    </a:xfrm>
                    <a:prstGeom prst="rect">
                      <a:avLst/>
                    </a:prstGeom>
                    <a:noFill/>
                    <a:ln>
                      <a:noFill/>
                    </a:ln>
                  </pic:spPr>
                </pic:pic>
              </a:graphicData>
            </a:graphic>
          </wp:inline>
        </w:drawing>
      </w:r>
    </w:p>
    <w:p w:rsidR="008C109C" w:rsidRDefault="008C109C" w:rsidP="008C109C">
      <w:pPr>
        <w:numPr>
          <w:ilvl w:val="1"/>
          <w:numId w:val="4"/>
        </w:numPr>
        <w:ind w:left="0" w:firstLine="426"/>
      </w:pPr>
      <w:r w:rsidRPr="00542798">
        <w:t>В открывшемся окне на вкладке «Общее» заполнить все необходимые поля</w:t>
      </w:r>
      <w:r>
        <w:t>,</w:t>
      </w:r>
      <w:r w:rsidRPr="00542798">
        <w:t xml:space="preserve"> из которых обязательным являются (</w:t>
      </w:r>
      <w:r>
        <w:t>Категория, Группа продукции</w:t>
      </w:r>
      <w:r w:rsidRPr="00542798">
        <w:t xml:space="preserve">, </w:t>
      </w:r>
      <w:r>
        <w:t>Краткое название</w:t>
      </w:r>
      <w:r w:rsidRPr="00542798">
        <w:t>):</w:t>
      </w:r>
    </w:p>
    <w:p w:rsidR="008C109C" w:rsidRPr="00C03554" w:rsidRDefault="008C109C" w:rsidP="008C109C">
      <w:r>
        <w:rPr>
          <w:noProof/>
        </w:rPr>
        <w:lastRenderedPageBreak/>
        <w:drawing>
          <wp:inline distT="0" distB="0" distL="0" distR="0" wp14:anchorId="754C5FF6" wp14:editId="64797C24">
            <wp:extent cx="6332855" cy="28041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32855" cy="2804160"/>
                    </a:xfrm>
                    <a:prstGeom prst="rect">
                      <a:avLst/>
                    </a:prstGeom>
                  </pic:spPr>
                </pic:pic>
              </a:graphicData>
            </a:graphic>
          </wp:inline>
        </w:drawing>
      </w:r>
    </w:p>
    <w:p w:rsidR="008C109C" w:rsidRDefault="008C109C" w:rsidP="008C109C">
      <w:pPr>
        <w:numPr>
          <w:ilvl w:val="0"/>
          <w:numId w:val="4"/>
        </w:numPr>
        <w:tabs>
          <w:tab w:val="clear" w:pos="720"/>
          <w:tab w:val="num" w:pos="709"/>
        </w:tabs>
        <w:ind w:left="0" w:firstLine="426"/>
      </w:pPr>
      <w:r>
        <w:t>Категория – указываем категорию, к которой будет привязана группа</w:t>
      </w:r>
    </w:p>
    <w:p w:rsidR="008C109C" w:rsidRDefault="008C109C" w:rsidP="008C109C">
      <w:pPr>
        <w:numPr>
          <w:ilvl w:val="0"/>
          <w:numId w:val="4"/>
        </w:numPr>
        <w:tabs>
          <w:tab w:val="clear" w:pos="720"/>
          <w:tab w:val="num" w:pos="709"/>
        </w:tabs>
        <w:ind w:left="0" w:firstLine="426"/>
      </w:pPr>
      <w:r>
        <w:t>Группа продукции – указываем название группы продукции</w:t>
      </w:r>
    </w:p>
    <w:p w:rsidR="008C109C" w:rsidRDefault="008C109C" w:rsidP="008C109C">
      <w:pPr>
        <w:numPr>
          <w:ilvl w:val="0"/>
          <w:numId w:val="4"/>
        </w:numPr>
        <w:tabs>
          <w:tab w:val="clear" w:pos="720"/>
          <w:tab w:val="num" w:pos="709"/>
        </w:tabs>
        <w:ind w:left="0" w:firstLine="426"/>
      </w:pPr>
      <w:r>
        <w:t xml:space="preserve">Краткое название – указываем краткое название группы продукции </w:t>
      </w:r>
    </w:p>
    <w:p w:rsidR="008C109C" w:rsidRDefault="008C109C" w:rsidP="008C109C">
      <w:pPr>
        <w:numPr>
          <w:ilvl w:val="0"/>
          <w:numId w:val="4"/>
        </w:numPr>
        <w:tabs>
          <w:tab w:val="clear" w:pos="720"/>
          <w:tab w:val="num" w:pos="709"/>
        </w:tabs>
        <w:ind w:left="0" w:firstLine="426"/>
      </w:pPr>
      <w:r>
        <w:t xml:space="preserve">Внешний код  - оставляем пустым  </w:t>
      </w:r>
    </w:p>
    <w:p w:rsidR="008C109C" w:rsidRDefault="008C109C" w:rsidP="008C109C">
      <w:pPr>
        <w:numPr>
          <w:ilvl w:val="0"/>
          <w:numId w:val="4"/>
        </w:numPr>
        <w:tabs>
          <w:tab w:val="clear" w:pos="720"/>
          <w:tab w:val="num" w:pos="709"/>
        </w:tabs>
        <w:ind w:left="0" w:firstLine="426"/>
      </w:pPr>
      <w:r>
        <w:t>Конкурент – отмечаем при необходимости, если группа создается для продукции конкурента</w:t>
      </w:r>
    </w:p>
    <w:p w:rsidR="008C109C" w:rsidRDefault="008C109C" w:rsidP="008C109C">
      <w:pPr>
        <w:ind w:firstLine="426"/>
      </w:pPr>
      <w:r>
        <w:t>После внесения информации нажимаем «Сохранить»</w:t>
      </w:r>
    </w:p>
    <w:p w:rsidR="008C109C" w:rsidRDefault="008C109C" w:rsidP="008C109C">
      <w:pPr>
        <w:pStyle w:val="Heading4"/>
      </w:pPr>
      <w:bookmarkStart w:id="30" w:name="_Toc24467934"/>
      <w:bookmarkStart w:id="31" w:name="_Toc63175193"/>
      <w:r>
        <w:t>5.3.4 Редактирование Группы продукции</w:t>
      </w:r>
      <w:bookmarkEnd w:id="30"/>
      <w:bookmarkEnd w:id="31"/>
    </w:p>
    <w:p w:rsidR="008C109C" w:rsidRPr="00C03554" w:rsidRDefault="008C109C" w:rsidP="008C109C">
      <w:pPr>
        <w:ind w:firstLine="426"/>
        <w:rPr>
          <w:sz w:val="24"/>
          <w:szCs w:val="24"/>
        </w:rPr>
      </w:pPr>
      <w:r w:rsidRPr="00C03554">
        <w:rPr>
          <w:sz w:val="24"/>
          <w:szCs w:val="24"/>
        </w:rPr>
        <w:t>Для перехода к редактированию группы продукции необходимо использовать из вариантов, описанных ниже:</w:t>
      </w:r>
    </w:p>
    <w:p w:rsidR="008C109C" w:rsidRPr="00C03554" w:rsidRDefault="008C109C" w:rsidP="008C109C">
      <w:pPr>
        <w:numPr>
          <w:ilvl w:val="1"/>
          <w:numId w:val="4"/>
        </w:numPr>
        <w:ind w:left="0" w:firstLine="426"/>
        <w:rPr>
          <w:sz w:val="24"/>
          <w:szCs w:val="24"/>
        </w:rPr>
      </w:pPr>
      <w:r w:rsidRPr="00C03554">
        <w:rPr>
          <w:sz w:val="24"/>
          <w:szCs w:val="24"/>
        </w:rPr>
        <w:t>В справочнике «Группы» кликнуть правой кнопкой мыши на нужной группе, в контекстном меню нажать «Редактировать», после чего откроется карточка группы, в которой поля будут доступны для редактирования. После внесения изменений необходимо нажать «Сохранить» в правом нижнем углу.</w:t>
      </w:r>
    </w:p>
    <w:p w:rsidR="008C109C" w:rsidRPr="00C03554" w:rsidRDefault="008C109C" w:rsidP="008C109C">
      <w:pPr>
        <w:jc w:val="center"/>
        <w:rPr>
          <w:sz w:val="24"/>
          <w:szCs w:val="24"/>
        </w:rPr>
      </w:pPr>
      <w:r>
        <w:rPr>
          <w:noProof/>
        </w:rPr>
        <w:drawing>
          <wp:inline distT="0" distB="0" distL="0" distR="0">
            <wp:extent cx="5041127" cy="2121755"/>
            <wp:effectExtent l="0" t="0" r="7620" b="0"/>
            <wp:docPr id="161" name="Рисунок 161" descr="E:\Проекти\RG Brands\Инструкция для Г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Проекти\RG Brands\Инструкция для ГО\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2989" cy="2126748"/>
                    </a:xfrm>
                    <a:prstGeom prst="rect">
                      <a:avLst/>
                    </a:prstGeom>
                    <a:noFill/>
                    <a:ln>
                      <a:noFill/>
                    </a:ln>
                  </pic:spPr>
                </pic:pic>
              </a:graphicData>
            </a:graphic>
          </wp:inline>
        </w:drawing>
      </w:r>
    </w:p>
    <w:p w:rsidR="008C109C" w:rsidRPr="00C03554" w:rsidRDefault="008C109C" w:rsidP="008C109C">
      <w:pPr>
        <w:numPr>
          <w:ilvl w:val="1"/>
          <w:numId w:val="4"/>
        </w:numPr>
        <w:ind w:left="0" w:firstLine="426"/>
        <w:rPr>
          <w:sz w:val="24"/>
          <w:szCs w:val="24"/>
        </w:rPr>
      </w:pPr>
      <w:r w:rsidRPr="00C03554">
        <w:rPr>
          <w:sz w:val="24"/>
          <w:szCs w:val="24"/>
        </w:rPr>
        <w:t xml:space="preserve">В справочнике «Группы» кликнуть левой кнопкой мыши на нужной, после чего откроется карточка группы доступная для просмотра. Для возможности редактировать необходимо нажать на </w:t>
      </w:r>
      <w:r w:rsidRPr="00C03554">
        <w:rPr>
          <w:sz w:val="24"/>
          <w:szCs w:val="24"/>
        </w:rPr>
        <w:lastRenderedPageBreak/>
        <w:t>иконку «Редактировать» в правом верхнем углу. После внесения изменения необходимо нажать «Сохранить» в правом нижнем углу.</w:t>
      </w:r>
    </w:p>
    <w:p w:rsidR="008C109C" w:rsidRPr="00C03554" w:rsidRDefault="008C109C" w:rsidP="008C109C">
      <w:pPr>
        <w:jc w:val="center"/>
        <w:rPr>
          <w:sz w:val="24"/>
          <w:szCs w:val="24"/>
        </w:rPr>
      </w:pPr>
      <w:r>
        <w:rPr>
          <w:noProof/>
          <w:sz w:val="24"/>
          <w:szCs w:val="24"/>
        </w:rPr>
        <w:drawing>
          <wp:inline distT="0" distB="0" distL="0" distR="0">
            <wp:extent cx="5637475" cy="1777725"/>
            <wp:effectExtent l="0" t="0" r="1905" b="0"/>
            <wp:docPr id="162" name="Рисунок 162" descr="E:\Проекти\RG Brands\Инструкция для ГО\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Проекти\RG Brands\Инструкция для ГО\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4770" cy="1780025"/>
                    </a:xfrm>
                    <a:prstGeom prst="rect">
                      <a:avLst/>
                    </a:prstGeom>
                    <a:noFill/>
                    <a:ln>
                      <a:noFill/>
                    </a:ln>
                  </pic:spPr>
                </pic:pic>
              </a:graphicData>
            </a:graphic>
          </wp:inline>
        </w:drawing>
      </w:r>
    </w:p>
    <w:p w:rsidR="008C109C" w:rsidRDefault="008C109C" w:rsidP="008C109C">
      <w:pPr>
        <w:pStyle w:val="Heading4"/>
      </w:pPr>
      <w:bookmarkStart w:id="32" w:name="_Toc24467935"/>
      <w:bookmarkStart w:id="33" w:name="_Toc63175194"/>
      <w:r>
        <w:t>5.3.5 Создание Типа продукции</w:t>
      </w:r>
      <w:bookmarkEnd w:id="32"/>
      <w:bookmarkEnd w:id="33"/>
    </w:p>
    <w:p w:rsidR="008C109C" w:rsidRPr="002F1510" w:rsidRDefault="008C109C" w:rsidP="008C109C">
      <w:pPr>
        <w:ind w:firstLine="426"/>
        <w:rPr>
          <w:sz w:val="24"/>
          <w:szCs w:val="24"/>
        </w:rPr>
      </w:pPr>
      <w:r w:rsidRPr="002F1510">
        <w:rPr>
          <w:sz w:val="24"/>
          <w:szCs w:val="24"/>
        </w:rPr>
        <w:t>Для создания типа продукции</w:t>
      </w:r>
      <w:r w:rsidRPr="00773C01">
        <w:rPr>
          <w:sz w:val="24"/>
          <w:szCs w:val="24"/>
        </w:rPr>
        <w:t xml:space="preserve"> </w:t>
      </w:r>
      <w:r w:rsidRPr="002F1510">
        <w:rPr>
          <w:sz w:val="24"/>
          <w:szCs w:val="24"/>
        </w:rPr>
        <w:t xml:space="preserve">необходимо </w:t>
      </w:r>
      <w:r w:rsidRPr="00773C01">
        <w:rPr>
          <w:sz w:val="24"/>
          <w:szCs w:val="24"/>
        </w:rPr>
        <w:t>вы</w:t>
      </w:r>
      <w:r w:rsidRPr="002F1510">
        <w:rPr>
          <w:sz w:val="24"/>
          <w:szCs w:val="24"/>
        </w:rPr>
        <w:t>полнить следующие действия:</w:t>
      </w:r>
    </w:p>
    <w:p w:rsidR="008C109C" w:rsidRPr="002F1510" w:rsidRDefault="008C109C" w:rsidP="008C109C">
      <w:pPr>
        <w:numPr>
          <w:ilvl w:val="0"/>
          <w:numId w:val="5"/>
        </w:numPr>
        <w:ind w:left="0" w:firstLine="426"/>
        <w:rPr>
          <w:sz w:val="24"/>
          <w:szCs w:val="24"/>
        </w:rPr>
      </w:pPr>
      <w:r w:rsidRPr="002F1510">
        <w:rPr>
          <w:sz w:val="24"/>
          <w:szCs w:val="24"/>
        </w:rPr>
        <w:t>Перейти в раздел «Торговые точки», справочник «Типы» и нажать на иконку «Создать»</w:t>
      </w:r>
    </w:p>
    <w:p w:rsidR="008C109C" w:rsidRPr="002F1510" w:rsidRDefault="008C109C" w:rsidP="008C109C">
      <w:pPr>
        <w:jc w:val="center"/>
        <w:rPr>
          <w:sz w:val="24"/>
          <w:szCs w:val="24"/>
        </w:rPr>
      </w:pPr>
      <w:r>
        <w:rPr>
          <w:noProof/>
          <w:sz w:val="24"/>
          <w:szCs w:val="24"/>
        </w:rPr>
        <w:drawing>
          <wp:inline distT="0" distB="0" distL="0" distR="0">
            <wp:extent cx="5693134" cy="1976441"/>
            <wp:effectExtent l="0" t="0" r="3175" b="5080"/>
            <wp:docPr id="163" name="Рисунок 163" descr="E:\Проекти\RG Brands\Инструкция для Г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Проекти\RG Brands\Инструкция для ГО\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6937" cy="1981233"/>
                    </a:xfrm>
                    <a:prstGeom prst="rect">
                      <a:avLst/>
                    </a:prstGeom>
                    <a:noFill/>
                    <a:ln>
                      <a:noFill/>
                    </a:ln>
                  </pic:spPr>
                </pic:pic>
              </a:graphicData>
            </a:graphic>
          </wp:inline>
        </w:drawing>
      </w:r>
    </w:p>
    <w:p w:rsidR="008C109C" w:rsidRPr="002F1510" w:rsidRDefault="008C109C" w:rsidP="008C109C">
      <w:pPr>
        <w:numPr>
          <w:ilvl w:val="0"/>
          <w:numId w:val="5"/>
        </w:numPr>
        <w:ind w:left="0" w:firstLine="426"/>
        <w:rPr>
          <w:sz w:val="24"/>
          <w:szCs w:val="24"/>
        </w:rPr>
      </w:pPr>
      <w:r w:rsidRPr="002F1510">
        <w:rPr>
          <w:sz w:val="24"/>
          <w:szCs w:val="24"/>
        </w:rPr>
        <w:t>В открывшемся окне на вкладке «Общее» заполнить все необходимые поля, из которых обязательным являются (Категория, Группа продукции, Краткое название):</w:t>
      </w:r>
    </w:p>
    <w:p w:rsidR="008C109C" w:rsidRPr="002F1510" w:rsidRDefault="008C109C" w:rsidP="008C109C">
      <w:pPr>
        <w:rPr>
          <w:sz w:val="24"/>
          <w:szCs w:val="24"/>
        </w:rPr>
      </w:pPr>
      <w:r w:rsidRPr="002F1510">
        <w:rPr>
          <w:noProof/>
          <w:sz w:val="24"/>
          <w:szCs w:val="24"/>
        </w:rPr>
        <w:drawing>
          <wp:inline distT="0" distB="0" distL="0" distR="0" wp14:anchorId="59E111B2" wp14:editId="7A63B0D8">
            <wp:extent cx="6234546" cy="2745001"/>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39830" cy="2747327"/>
                    </a:xfrm>
                    <a:prstGeom prst="rect">
                      <a:avLst/>
                    </a:prstGeom>
                  </pic:spPr>
                </pic:pic>
              </a:graphicData>
            </a:graphic>
          </wp:inline>
        </w:drawing>
      </w:r>
    </w:p>
    <w:p w:rsidR="008C109C" w:rsidRPr="002F1510" w:rsidRDefault="008C109C" w:rsidP="008C109C">
      <w:pPr>
        <w:numPr>
          <w:ilvl w:val="0"/>
          <w:numId w:val="4"/>
        </w:numPr>
        <w:tabs>
          <w:tab w:val="num" w:pos="426"/>
        </w:tabs>
        <w:ind w:left="0" w:firstLine="426"/>
        <w:rPr>
          <w:sz w:val="24"/>
          <w:szCs w:val="24"/>
        </w:rPr>
      </w:pPr>
      <w:r w:rsidRPr="002F1510">
        <w:rPr>
          <w:sz w:val="24"/>
          <w:szCs w:val="24"/>
        </w:rPr>
        <w:t>Тип продукции – указываем название типа продукции</w:t>
      </w:r>
    </w:p>
    <w:p w:rsidR="008C109C" w:rsidRPr="002F1510" w:rsidRDefault="008C109C" w:rsidP="008C109C">
      <w:pPr>
        <w:numPr>
          <w:ilvl w:val="0"/>
          <w:numId w:val="4"/>
        </w:numPr>
        <w:tabs>
          <w:tab w:val="num" w:pos="426"/>
        </w:tabs>
        <w:ind w:left="0" w:firstLine="426"/>
        <w:rPr>
          <w:sz w:val="24"/>
          <w:szCs w:val="24"/>
        </w:rPr>
      </w:pPr>
      <w:r w:rsidRPr="002F1510">
        <w:rPr>
          <w:sz w:val="24"/>
          <w:szCs w:val="24"/>
        </w:rPr>
        <w:lastRenderedPageBreak/>
        <w:t xml:space="preserve">Краткое название – указываем краткое название типа продукции </w:t>
      </w:r>
    </w:p>
    <w:p w:rsidR="008C109C" w:rsidRPr="002F1510" w:rsidRDefault="008C109C" w:rsidP="008C109C">
      <w:pPr>
        <w:numPr>
          <w:ilvl w:val="0"/>
          <w:numId w:val="4"/>
        </w:numPr>
        <w:tabs>
          <w:tab w:val="num" w:pos="426"/>
        </w:tabs>
        <w:ind w:left="0" w:firstLine="426"/>
        <w:rPr>
          <w:sz w:val="24"/>
          <w:szCs w:val="24"/>
        </w:rPr>
      </w:pPr>
      <w:r w:rsidRPr="002F1510">
        <w:rPr>
          <w:sz w:val="24"/>
          <w:szCs w:val="24"/>
        </w:rPr>
        <w:t>Группа – указываем группу, к которой будет привязан тип продукции</w:t>
      </w:r>
    </w:p>
    <w:p w:rsidR="008C109C" w:rsidRPr="002F1510" w:rsidRDefault="008C109C" w:rsidP="008C109C">
      <w:pPr>
        <w:numPr>
          <w:ilvl w:val="0"/>
          <w:numId w:val="4"/>
        </w:numPr>
        <w:tabs>
          <w:tab w:val="num" w:pos="426"/>
        </w:tabs>
        <w:ind w:left="0" w:firstLine="426"/>
        <w:rPr>
          <w:sz w:val="24"/>
          <w:szCs w:val="24"/>
        </w:rPr>
      </w:pPr>
      <w:r w:rsidRPr="002F1510">
        <w:rPr>
          <w:sz w:val="24"/>
          <w:szCs w:val="24"/>
        </w:rPr>
        <w:t xml:space="preserve">Внешний код - оставляем пустым  </w:t>
      </w:r>
    </w:p>
    <w:p w:rsidR="008C109C" w:rsidRPr="002F1510" w:rsidRDefault="008C109C" w:rsidP="008C109C">
      <w:pPr>
        <w:numPr>
          <w:ilvl w:val="0"/>
          <w:numId w:val="4"/>
        </w:numPr>
        <w:tabs>
          <w:tab w:val="num" w:pos="426"/>
        </w:tabs>
        <w:ind w:left="0" w:firstLine="426"/>
        <w:rPr>
          <w:sz w:val="24"/>
          <w:szCs w:val="24"/>
        </w:rPr>
      </w:pPr>
      <w:r w:rsidRPr="002F1510">
        <w:rPr>
          <w:sz w:val="24"/>
          <w:szCs w:val="24"/>
        </w:rPr>
        <w:t>Конкурент – отмечаем при необходимости, если группа создается для продукции конкурента</w:t>
      </w:r>
    </w:p>
    <w:p w:rsidR="008C109C" w:rsidRPr="002F1510" w:rsidRDefault="008C109C" w:rsidP="008C109C">
      <w:pPr>
        <w:ind w:firstLine="426"/>
        <w:rPr>
          <w:sz w:val="24"/>
          <w:szCs w:val="24"/>
        </w:rPr>
      </w:pPr>
      <w:r w:rsidRPr="002F1510">
        <w:rPr>
          <w:sz w:val="24"/>
          <w:szCs w:val="24"/>
        </w:rPr>
        <w:t>После внесения информации нажимаем «Сохранить»</w:t>
      </w:r>
    </w:p>
    <w:p w:rsidR="008C109C" w:rsidRDefault="008C109C" w:rsidP="008C109C">
      <w:pPr>
        <w:pStyle w:val="Heading4"/>
      </w:pPr>
      <w:bookmarkStart w:id="34" w:name="_Toc24467936"/>
      <w:bookmarkStart w:id="35" w:name="_Toc63175195"/>
      <w:r>
        <w:t>5.3.6 Редактирование Типа продукции</w:t>
      </w:r>
      <w:bookmarkEnd w:id="34"/>
      <w:bookmarkEnd w:id="35"/>
    </w:p>
    <w:p w:rsidR="008C109C" w:rsidRPr="002F1510" w:rsidRDefault="008C109C" w:rsidP="008C109C">
      <w:pPr>
        <w:ind w:firstLine="426"/>
        <w:rPr>
          <w:sz w:val="24"/>
          <w:szCs w:val="24"/>
        </w:rPr>
      </w:pPr>
      <w:r w:rsidRPr="002F1510">
        <w:rPr>
          <w:sz w:val="24"/>
          <w:szCs w:val="24"/>
        </w:rPr>
        <w:t>Для перехода к редактированию типа продукции необходимо использовать из вариантов, описанных ниже:</w:t>
      </w:r>
    </w:p>
    <w:p w:rsidR="008C109C" w:rsidRDefault="008C109C" w:rsidP="008C109C">
      <w:pPr>
        <w:numPr>
          <w:ilvl w:val="1"/>
          <w:numId w:val="4"/>
        </w:numPr>
        <w:ind w:left="0" w:firstLine="426"/>
        <w:rPr>
          <w:sz w:val="24"/>
          <w:szCs w:val="24"/>
        </w:rPr>
      </w:pPr>
      <w:r w:rsidRPr="002F1510">
        <w:rPr>
          <w:sz w:val="24"/>
          <w:szCs w:val="24"/>
        </w:rPr>
        <w:t>В справочнике «Тип</w:t>
      </w:r>
      <w:r>
        <w:rPr>
          <w:sz w:val="24"/>
          <w:szCs w:val="24"/>
        </w:rPr>
        <w:t>ы</w:t>
      </w:r>
      <w:r w:rsidRPr="002F1510">
        <w:rPr>
          <w:sz w:val="24"/>
          <w:szCs w:val="24"/>
        </w:rPr>
        <w:t xml:space="preserve">» кликнуть правой кнопкой мыши на нужном типе, в контекстном меню нажать «Редактировать», после чего откроется карточка </w:t>
      </w:r>
      <w:r>
        <w:rPr>
          <w:sz w:val="24"/>
          <w:szCs w:val="24"/>
        </w:rPr>
        <w:t>типа</w:t>
      </w:r>
      <w:r w:rsidRPr="002F1510">
        <w:rPr>
          <w:sz w:val="24"/>
          <w:szCs w:val="24"/>
        </w:rPr>
        <w:t>, в которой поля будут доступны для редактирования. После внесения изменений необходимо нажать «Сохранить» в правом нижнем углу.</w:t>
      </w:r>
    </w:p>
    <w:p w:rsidR="00E466DA" w:rsidRPr="00E466DA" w:rsidRDefault="00E466DA" w:rsidP="00E466DA">
      <w:pPr>
        <w:ind w:left="426"/>
        <w:rPr>
          <w:sz w:val="24"/>
          <w:szCs w:val="24"/>
        </w:rPr>
      </w:pPr>
      <w:r>
        <w:rPr>
          <w:sz w:val="24"/>
          <w:szCs w:val="24"/>
          <w:lang w:val="en-US"/>
        </w:rPr>
        <w:t xml:space="preserve">1 </w:t>
      </w:r>
      <w:r>
        <w:rPr>
          <w:sz w:val="24"/>
          <w:szCs w:val="24"/>
        </w:rPr>
        <w:t>Вариант</w:t>
      </w:r>
    </w:p>
    <w:p w:rsidR="008C109C" w:rsidRDefault="008C109C" w:rsidP="008C109C">
      <w:pPr>
        <w:jc w:val="center"/>
        <w:rPr>
          <w:sz w:val="24"/>
          <w:szCs w:val="24"/>
        </w:rPr>
      </w:pPr>
      <w:r>
        <w:rPr>
          <w:noProof/>
        </w:rPr>
        <w:drawing>
          <wp:inline distT="0" distB="0" distL="0" distR="0">
            <wp:extent cx="6329045" cy="2655570"/>
            <wp:effectExtent l="0" t="0" r="0" b="0"/>
            <wp:docPr id="164" name="Рисунок 164" descr="E:\Проекти\RG Brands\Инструкция для ГО\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Проекти\RG Brands\Инструкция для ГО\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9045" cy="2655570"/>
                    </a:xfrm>
                    <a:prstGeom prst="rect">
                      <a:avLst/>
                    </a:prstGeom>
                    <a:noFill/>
                    <a:ln>
                      <a:noFill/>
                    </a:ln>
                  </pic:spPr>
                </pic:pic>
              </a:graphicData>
            </a:graphic>
          </wp:inline>
        </w:drawing>
      </w:r>
    </w:p>
    <w:p w:rsidR="00E466DA" w:rsidRPr="002F1510" w:rsidRDefault="00E466DA" w:rsidP="00E466DA">
      <w:pPr>
        <w:ind w:left="426"/>
        <w:rPr>
          <w:sz w:val="24"/>
          <w:szCs w:val="24"/>
        </w:rPr>
      </w:pPr>
      <w:r>
        <w:rPr>
          <w:sz w:val="24"/>
          <w:szCs w:val="24"/>
        </w:rPr>
        <w:t>2 Вариант</w:t>
      </w:r>
    </w:p>
    <w:p w:rsidR="008C109C" w:rsidRPr="002F1510" w:rsidRDefault="008C109C" w:rsidP="008C109C">
      <w:pPr>
        <w:jc w:val="center"/>
        <w:rPr>
          <w:sz w:val="24"/>
          <w:szCs w:val="24"/>
        </w:rPr>
      </w:pPr>
      <w:r>
        <w:rPr>
          <w:noProof/>
          <w:sz w:val="24"/>
          <w:szCs w:val="24"/>
        </w:rPr>
        <w:drawing>
          <wp:inline distT="0" distB="0" distL="0" distR="0">
            <wp:extent cx="5998041" cy="1868557"/>
            <wp:effectExtent l="0" t="0" r="3175" b="0"/>
            <wp:docPr id="165" name="Рисунок 165" descr="E:\Проекти\RG Brands\Инструкция для Г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Проекти\RG Brands\Инструкция для ГО\1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0089" cy="1875425"/>
                    </a:xfrm>
                    <a:prstGeom prst="rect">
                      <a:avLst/>
                    </a:prstGeom>
                    <a:noFill/>
                    <a:ln>
                      <a:noFill/>
                    </a:ln>
                  </pic:spPr>
                </pic:pic>
              </a:graphicData>
            </a:graphic>
          </wp:inline>
        </w:drawing>
      </w:r>
    </w:p>
    <w:p w:rsidR="008C109C" w:rsidRPr="007D5376" w:rsidRDefault="008C109C" w:rsidP="008C109C">
      <w:pPr>
        <w:pStyle w:val="Heading3"/>
      </w:pPr>
      <w:bookmarkStart w:id="36" w:name="_Toc24467937"/>
      <w:bookmarkStart w:id="37" w:name="_Toc63175196"/>
      <w:r>
        <w:t>5.4 Продукция (создание/редактирование)</w:t>
      </w:r>
      <w:bookmarkEnd w:id="36"/>
      <w:bookmarkEnd w:id="37"/>
    </w:p>
    <w:p w:rsidR="008C109C" w:rsidRDefault="008C109C" w:rsidP="008C109C">
      <w:pPr>
        <w:pStyle w:val="Heading4"/>
      </w:pPr>
      <w:bookmarkStart w:id="38" w:name="_Toc24467938"/>
      <w:bookmarkStart w:id="39" w:name="_Toc63175197"/>
      <w:r>
        <w:t>5.4.1 Создание продукции</w:t>
      </w:r>
      <w:bookmarkEnd w:id="38"/>
      <w:bookmarkEnd w:id="39"/>
    </w:p>
    <w:p w:rsidR="008C109C" w:rsidRPr="007E6B55" w:rsidRDefault="008C109C" w:rsidP="008C109C">
      <w:pPr>
        <w:ind w:firstLine="426"/>
        <w:rPr>
          <w:sz w:val="24"/>
          <w:szCs w:val="24"/>
        </w:rPr>
      </w:pPr>
      <w:r w:rsidRPr="007E6B55">
        <w:rPr>
          <w:sz w:val="24"/>
          <w:szCs w:val="24"/>
        </w:rPr>
        <w:t>Для создания продукции необходимо выполнить следующие действия</w:t>
      </w:r>
      <w:r>
        <w:rPr>
          <w:sz w:val="24"/>
          <w:szCs w:val="24"/>
        </w:rPr>
        <w:t>:</w:t>
      </w:r>
      <w:r w:rsidRPr="007E6B55">
        <w:rPr>
          <w:sz w:val="24"/>
          <w:szCs w:val="24"/>
        </w:rPr>
        <w:t xml:space="preserve">  </w:t>
      </w:r>
    </w:p>
    <w:p w:rsidR="008C109C" w:rsidRPr="007E6B55" w:rsidRDefault="008C109C" w:rsidP="008C109C">
      <w:pPr>
        <w:numPr>
          <w:ilvl w:val="0"/>
          <w:numId w:val="6"/>
        </w:numPr>
        <w:ind w:left="0" w:firstLine="426"/>
        <w:rPr>
          <w:sz w:val="24"/>
          <w:szCs w:val="24"/>
        </w:rPr>
      </w:pPr>
      <w:r w:rsidRPr="007E6B55">
        <w:rPr>
          <w:sz w:val="24"/>
          <w:szCs w:val="24"/>
        </w:rPr>
        <w:lastRenderedPageBreak/>
        <w:t>Перейти в справочник «Продукция»</w:t>
      </w:r>
      <w:r w:rsidRPr="00773C01">
        <w:rPr>
          <w:sz w:val="24"/>
          <w:szCs w:val="24"/>
        </w:rPr>
        <w:t xml:space="preserve"> </w:t>
      </w:r>
      <w:r w:rsidRPr="007E6B55">
        <w:rPr>
          <w:sz w:val="24"/>
          <w:szCs w:val="24"/>
        </w:rPr>
        <w:t>и нажать на иконку</w:t>
      </w:r>
      <w:r>
        <w:rPr>
          <w:noProof/>
          <w:sz w:val="24"/>
          <w:szCs w:val="24"/>
          <w:lang w:eastAsia="uk-UA"/>
        </w:rPr>
        <w:t xml:space="preserve"> «Создать»</w:t>
      </w:r>
      <w:r>
        <w:rPr>
          <w:noProof/>
          <w:sz w:val="24"/>
          <w:szCs w:val="24"/>
        </w:rPr>
        <w:drawing>
          <wp:inline distT="0" distB="0" distL="0" distR="0">
            <wp:extent cx="6329045" cy="2282190"/>
            <wp:effectExtent l="0" t="0" r="0" b="3810"/>
            <wp:docPr id="166" name="Рисунок 166" descr="E:\Проекти\RG Brands\Инструкция для ГО\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Проекти\RG Brands\Инструкция для ГО\1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9045" cy="2282190"/>
                    </a:xfrm>
                    <a:prstGeom prst="rect">
                      <a:avLst/>
                    </a:prstGeom>
                    <a:noFill/>
                    <a:ln>
                      <a:noFill/>
                    </a:ln>
                  </pic:spPr>
                </pic:pic>
              </a:graphicData>
            </a:graphic>
          </wp:inline>
        </w:drawing>
      </w:r>
    </w:p>
    <w:p w:rsidR="008C109C" w:rsidRPr="007E6B55" w:rsidRDefault="008C109C" w:rsidP="008C109C">
      <w:pPr>
        <w:numPr>
          <w:ilvl w:val="0"/>
          <w:numId w:val="6"/>
        </w:numPr>
        <w:ind w:left="0" w:firstLine="426"/>
        <w:rPr>
          <w:sz w:val="24"/>
          <w:szCs w:val="24"/>
        </w:rPr>
      </w:pPr>
      <w:r w:rsidRPr="007E6B55">
        <w:rPr>
          <w:sz w:val="24"/>
          <w:szCs w:val="24"/>
        </w:rPr>
        <w:t>В открывшемся окне на вкладке «Общее» заполнить все необходимые поля, из которых обязательным являются (</w:t>
      </w:r>
      <w:r w:rsidRPr="00DF24E9">
        <w:rPr>
          <w:sz w:val="24"/>
          <w:szCs w:val="24"/>
        </w:rPr>
        <w:t>Тип, Продукция, Краткое название обязательны для заполнения</w:t>
      </w:r>
      <w:r w:rsidRPr="007E6B55">
        <w:rPr>
          <w:sz w:val="24"/>
          <w:szCs w:val="24"/>
        </w:rPr>
        <w:t>):</w:t>
      </w:r>
    </w:p>
    <w:p w:rsidR="008C109C" w:rsidRPr="007E6B55" w:rsidRDefault="008C109C" w:rsidP="008C109C">
      <w:pPr>
        <w:numPr>
          <w:ilvl w:val="0"/>
          <w:numId w:val="4"/>
        </w:numPr>
        <w:tabs>
          <w:tab w:val="num" w:pos="426"/>
        </w:tabs>
        <w:ind w:left="0" w:firstLine="426"/>
        <w:rPr>
          <w:sz w:val="24"/>
          <w:szCs w:val="24"/>
        </w:rPr>
      </w:pPr>
      <w:r w:rsidRPr="007E6B55">
        <w:rPr>
          <w:sz w:val="24"/>
          <w:szCs w:val="24"/>
        </w:rPr>
        <w:t>Внешний код - указать внешний код продукции</w:t>
      </w:r>
    </w:p>
    <w:p w:rsidR="008C109C" w:rsidRPr="007E6B55" w:rsidRDefault="008C109C" w:rsidP="008C109C">
      <w:pPr>
        <w:numPr>
          <w:ilvl w:val="0"/>
          <w:numId w:val="4"/>
        </w:numPr>
        <w:tabs>
          <w:tab w:val="num" w:pos="426"/>
        </w:tabs>
        <w:ind w:left="0" w:firstLine="426"/>
        <w:rPr>
          <w:sz w:val="24"/>
          <w:szCs w:val="24"/>
        </w:rPr>
      </w:pPr>
      <w:r w:rsidRPr="007E6B55">
        <w:rPr>
          <w:sz w:val="24"/>
          <w:szCs w:val="24"/>
        </w:rPr>
        <w:t>Артикул - выбрать нужный из выпадающего списка</w:t>
      </w:r>
    </w:p>
    <w:p w:rsidR="008C109C" w:rsidRPr="007E6B55" w:rsidRDefault="008C109C" w:rsidP="008C109C">
      <w:pPr>
        <w:numPr>
          <w:ilvl w:val="0"/>
          <w:numId w:val="4"/>
        </w:numPr>
        <w:tabs>
          <w:tab w:val="num" w:pos="426"/>
        </w:tabs>
        <w:ind w:left="0" w:firstLine="426"/>
        <w:rPr>
          <w:sz w:val="24"/>
          <w:szCs w:val="24"/>
        </w:rPr>
      </w:pPr>
      <w:r w:rsidRPr="007E6B55">
        <w:rPr>
          <w:sz w:val="24"/>
          <w:szCs w:val="24"/>
        </w:rPr>
        <w:t>Статус - выбрать «2 - Активный»</w:t>
      </w:r>
    </w:p>
    <w:p w:rsidR="008C109C" w:rsidRPr="007E6B55" w:rsidRDefault="008C109C" w:rsidP="008C109C">
      <w:pPr>
        <w:numPr>
          <w:ilvl w:val="0"/>
          <w:numId w:val="4"/>
        </w:numPr>
        <w:tabs>
          <w:tab w:val="num" w:pos="426"/>
        </w:tabs>
        <w:ind w:left="0" w:firstLine="426"/>
        <w:rPr>
          <w:sz w:val="24"/>
          <w:szCs w:val="24"/>
        </w:rPr>
      </w:pPr>
      <w:r w:rsidRPr="007E6B55">
        <w:rPr>
          <w:sz w:val="24"/>
          <w:szCs w:val="24"/>
        </w:rPr>
        <w:t>Тип - выбрать нужный из выпадающего списка</w:t>
      </w:r>
    </w:p>
    <w:p w:rsidR="008C109C" w:rsidRDefault="008C109C" w:rsidP="008C109C">
      <w:pPr>
        <w:numPr>
          <w:ilvl w:val="0"/>
          <w:numId w:val="4"/>
        </w:numPr>
        <w:tabs>
          <w:tab w:val="num" w:pos="426"/>
        </w:tabs>
        <w:ind w:left="0" w:firstLine="426"/>
        <w:rPr>
          <w:sz w:val="24"/>
          <w:szCs w:val="24"/>
        </w:rPr>
      </w:pPr>
      <w:r w:rsidRPr="00283FF4">
        <w:rPr>
          <w:sz w:val="24"/>
          <w:szCs w:val="24"/>
        </w:rPr>
        <w:t xml:space="preserve">Продукция – указать название продукции </w:t>
      </w:r>
    </w:p>
    <w:p w:rsidR="008C109C" w:rsidRPr="00283FF4" w:rsidRDefault="008C109C" w:rsidP="008C109C">
      <w:pPr>
        <w:numPr>
          <w:ilvl w:val="0"/>
          <w:numId w:val="4"/>
        </w:numPr>
        <w:tabs>
          <w:tab w:val="num" w:pos="426"/>
        </w:tabs>
        <w:ind w:left="0" w:firstLine="426"/>
        <w:rPr>
          <w:sz w:val="24"/>
          <w:szCs w:val="24"/>
        </w:rPr>
      </w:pPr>
      <w:r w:rsidRPr="00283FF4">
        <w:rPr>
          <w:sz w:val="24"/>
          <w:szCs w:val="24"/>
        </w:rPr>
        <w:t xml:space="preserve">Краткое название – указать краткое название продукции </w:t>
      </w:r>
    </w:p>
    <w:p w:rsidR="008C109C" w:rsidRPr="007E6B55" w:rsidRDefault="008C109C" w:rsidP="008C109C">
      <w:pPr>
        <w:numPr>
          <w:ilvl w:val="0"/>
          <w:numId w:val="4"/>
        </w:numPr>
        <w:tabs>
          <w:tab w:val="num" w:pos="426"/>
        </w:tabs>
        <w:ind w:left="0" w:firstLine="426"/>
        <w:rPr>
          <w:sz w:val="24"/>
          <w:szCs w:val="24"/>
        </w:rPr>
      </w:pPr>
      <w:r w:rsidRPr="007E6B55">
        <w:rPr>
          <w:sz w:val="24"/>
          <w:szCs w:val="24"/>
        </w:rPr>
        <w:t>Привязка ко всем ТС - должно быть отмечено</w:t>
      </w:r>
    </w:p>
    <w:p w:rsidR="008C109C" w:rsidRPr="007E6B55" w:rsidRDefault="008C109C" w:rsidP="008C109C">
      <w:pPr>
        <w:numPr>
          <w:ilvl w:val="0"/>
          <w:numId w:val="4"/>
        </w:numPr>
        <w:tabs>
          <w:tab w:val="num" w:pos="426"/>
        </w:tabs>
        <w:ind w:left="0" w:firstLine="426"/>
        <w:rPr>
          <w:sz w:val="24"/>
          <w:szCs w:val="24"/>
        </w:rPr>
      </w:pPr>
      <w:r w:rsidRPr="007E6B55">
        <w:rPr>
          <w:sz w:val="24"/>
          <w:szCs w:val="24"/>
        </w:rPr>
        <w:t>При необходимости заполнить остальные поля</w:t>
      </w:r>
    </w:p>
    <w:p w:rsidR="008C109C" w:rsidRPr="007E6B55" w:rsidRDefault="008C109C" w:rsidP="008C109C">
      <w:pPr>
        <w:jc w:val="center"/>
        <w:rPr>
          <w:sz w:val="24"/>
          <w:szCs w:val="24"/>
        </w:rPr>
      </w:pPr>
      <w:r w:rsidRPr="007E6B55">
        <w:rPr>
          <w:noProof/>
          <w:sz w:val="24"/>
          <w:szCs w:val="24"/>
        </w:rPr>
        <w:drawing>
          <wp:inline distT="0" distB="0" distL="0" distR="0" wp14:anchorId="58141E7E" wp14:editId="594443F4">
            <wp:extent cx="6332855" cy="301434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32855" cy="3014345"/>
                    </a:xfrm>
                    <a:prstGeom prst="rect">
                      <a:avLst/>
                    </a:prstGeom>
                  </pic:spPr>
                </pic:pic>
              </a:graphicData>
            </a:graphic>
          </wp:inline>
        </w:drawing>
      </w:r>
    </w:p>
    <w:p w:rsidR="008C109C" w:rsidRPr="007E6B55" w:rsidRDefault="008C109C" w:rsidP="008C109C">
      <w:pPr>
        <w:ind w:firstLine="567"/>
        <w:rPr>
          <w:sz w:val="24"/>
          <w:szCs w:val="24"/>
        </w:rPr>
      </w:pPr>
      <w:r w:rsidRPr="007E6B55">
        <w:rPr>
          <w:sz w:val="24"/>
          <w:szCs w:val="24"/>
        </w:rPr>
        <w:t>На вкладке «Детально» заполняем все необходимые поля :</w:t>
      </w:r>
    </w:p>
    <w:p w:rsidR="008C109C" w:rsidRPr="007E6B55" w:rsidRDefault="008C109C" w:rsidP="008C109C">
      <w:pPr>
        <w:numPr>
          <w:ilvl w:val="0"/>
          <w:numId w:val="4"/>
        </w:numPr>
        <w:tabs>
          <w:tab w:val="num" w:pos="851"/>
        </w:tabs>
        <w:ind w:left="0" w:firstLine="567"/>
        <w:rPr>
          <w:sz w:val="24"/>
          <w:szCs w:val="24"/>
        </w:rPr>
      </w:pPr>
      <w:r w:rsidRPr="007E6B55">
        <w:rPr>
          <w:sz w:val="24"/>
          <w:szCs w:val="24"/>
        </w:rPr>
        <w:lastRenderedPageBreak/>
        <w:t>Единицы измерения - выбрать «шт.»</w:t>
      </w:r>
    </w:p>
    <w:p w:rsidR="008C109C" w:rsidRPr="007E6B55" w:rsidRDefault="008C109C" w:rsidP="008C109C">
      <w:pPr>
        <w:numPr>
          <w:ilvl w:val="0"/>
          <w:numId w:val="4"/>
        </w:numPr>
        <w:tabs>
          <w:tab w:val="num" w:pos="851"/>
        </w:tabs>
        <w:ind w:left="0" w:firstLine="567"/>
        <w:rPr>
          <w:sz w:val="24"/>
          <w:szCs w:val="24"/>
        </w:rPr>
      </w:pPr>
      <w:r w:rsidRPr="007E6B55">
        <w:rPr>
          <w:sz w:val="24"/>
          <w:szCs w:val="24"/>
        </w:rPr>
        <w:t>Вес - указать вес в кг</w:t>
      </w:r>
    </w:p>
    <w:p w:rsidR="008C109C" w:rsidRPr="007E6B55" w:rsidRDefault="008C109C" w:rsidP="008C109C">
      <w:pPr>
        <w:numPr>
          <w:ilvl w:val="0"/>
          <w:numId w:val="4"/>
        </w:numPr>
        <w:tabs>
          <w:tab w:val="num" w:pos="851"/>
        </w:tabs>
        <w:ind w:left="0" w:firstLine="567"/>
        <w:rPr>
          <w:sz w:val="24"/>
          <w:szCs w:val="24"/>
        </w:rPr>
      </w:pPr>
      <w:r w:rsidRPr="007E6B55">
        <w:rPr>
          <w:sz w:val="24"/>
          <w:szCs w:val="24"/>
        </w:rPr>
        <w:t>Кол-во в уп. - указать количество штук в упаковке</w:t>
      </w:r>
    </w:p>
    <w:p w:rsidR="008C109C" w:rsidRPr="007E6B55" w:rsidRDefault="008C109C" w:rsidP="008C109C">
      <w:pPr>
        <w:numPr>
          <w:ilvl w:val="0"/>
          <w:numId w:val="4"/>
        </w:numPr>
        <w:tabs>
          <w:tab w:val="num" w:pos="851"/>
        </w:tabs>
        <w:ind w:left="0" w:firstLine="567"/>
        <w:rPr>
          <w:sz w:val="24"/>
          <w:szCs w:val="24"/>
        </w:rPr>
      </w:pPr>
      <w:r w:rsidRPr="007E6B55">
        <w:rPr>
          <w:sz w:val="24"/>
          <w:szCs w:val="24"/>
        </w:rPr>
        <w:t>Синхронизировать в НБД - должно быть отмечено</w:t>
      </w:r>
    </w:p>
    <w:p w:rsidR="008C109C" w:rsidRDefault="008C109C" w:rsidP="008C109C">
      <w:pPr>
        <w:numPr>
          <w:ilvl w:val="0"/>
          <w:numId w:val="4"/>
        </w:numPr>
        <w:tabs>
          <w:tab w:val="num" w:pos="851"/>
        </w:tabs>
        <w:ind w:left="0" w:firstLine="567"/>
        <w:rPr>
          <w:sz w:val="24"/>
          <w:szCs w:val="24"/>
        </w:rPr>
      </w:pPr>
      <w:r w:rsidRPr="007E6B55">
        <w:rPr>
          <w:sz w:val="24"/>
          <w:szCs w:val="24"/>
        </w:rPr>
        <w:t>При необходимости заполнить остальные поля</w:t>
      </w:r>
    </w:p>
    <w:p w:rsidR="008C109C" w:rsidRPr="007E6B55" w:rsidRDefault="008C109C" w:rsidP="008C109C">
      <w:pPr>
        <w:jc w:val="center"/>
        <w:rPr>
          <w:sz w:val="24"/>
          <w:szCs w:val="24"/>
        </w:rPr>
      </w:pPr>
      <w:r w:rsidRPr="007E6B55">
        <w:rPr>
          <w:noProof/>
          <w:sz w:val="24"/>
          <w:szCs w:val="24"/>
        </w:rPr>
        <w:drawing>
          <wp:inline distT="0" distB="0" distL="0" distR="0" wp14:anchorId="31743930" wp14:editId="52C2C2C0">
            <wp:extent cx="5695950" cy="32873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695950" cy="3287395"/>
                    </a:xfrm>
                    <a:prstGeom prst="rect">
                      <a:avLst/>
                    </a:prstGeom>
                  </pic:spPr>
                </pic:pic>
              </a:graphicData>
            </a:graphic>
          </wp:inline>
        </w:drawing>
      </w:r>
    </w:p>
    <w:p w:rsidR="008C109C" w:rsidRDefault="008C109C" w:rsidP="008C109C">
      <w:pPr>
        <w:ind w:firstLine="567"/>
        <w:rPr>
          <w:sz w:val="24"/>
          <w:szCs w:val="24"/>
        </w:rPr>
      </w:pPr>
      <w:r w:rsidRPr="007E6B55">
        <w:rPr>
          <w:sz w:val="24"/>
          <w:szCs w:val="24"/>
        </w:rPr>
        <w:t>После внесения информации нажимаем на «Сохранить»</w:t>
      </w:r>
    </w:p>
    <w:p w:rsidR="008C109C" w:rsidRPr="007E6B55" w:rsidRDefault="008C109C" w:rsidP="008C109C">
      <w:pPr>
        <w:ind w:firstLine="567"/>
        <w:rPr>
          <w:sz w:val="24"/>
          <w:szCs w:val="24"/>
        </w:rPr>
      </w:pPr>
    </w:p>
    <w:p w:rsidR="008C109C" w:rsidRDefault="008C109C" w:rsidP="008C109C">
      <w:pPr>
        <w:ind w:left="1440"/>
      </w:pPr>
    </w:p>
    <w:p w:rsidR="008C109C" w:rsidRPr="007E6B55" w:rsidRDefault="008C109C" w:rsidP="008C109C">
      <w:pPr>
        <w:numPr>
          <w:ilvl w:val="0"/>
          <w:numId w:val="6"/>
        </w:numPr>
        <w:ind w:left="0" w:firstLine="426"/>
        <w:rPr>
          <w:sz w:val="24"/>
          <w:szCs w:val="24"/>
        </w:rPr>
      </w:pPr>
      <w:r w:rsidRPr="007E6B55">
        <w:rPr>
          <w:sz w:val="24"/>
          <w:szCs w:val="24"/>
        </w:rPr>
        <w:t>После сохранения, находясь в карточке товара, выполняем привязку товара к типу деятельности.  Для этого на вкладке «Типы деятельности» нажимаем на иконку привязать</w:t>
      </w:r>
    </w:p>
    <w:p w:rsidR="008C109C" w:rsidRPr="007E6B55" w:rsidRDefault="00710426" w:rsidP="008C109C">
      <w:pPr>
        <w:jc w:val="center"/>
        <w:rPr>
          <w:sz w:val="24"/>
          <w:szCs w:val="24"/>
        </w:rPr>
      </w:pPr>
      <w:r>
        <w:rPr>
          <w:noProof/>
          <w:sz w:val="24"/>
          <w:szCs w:val="24"/>
        </w:rPr>
        <w:drawing>
          <wp:inline distT="0" distB="0" distL="0" distR="0">
            <wp:extent cx="6774815" cy="1105535"/>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74815" cy="1105535"/>
                    </a:xfrm>
                    <a:prstGeom prst="rect">
                      <a:avLst/>
                    </a:prstGeom>
                    <a:noFill/>
                    <a:ln>
                      <a:noFill/>
                    </a:ln>
                  </pic:spPr>
                </pic:pic>
              </a:graphicData>
            </a:graphic>
          </wp:inline>
        </w:drawing>
      </w:r>
    </w:p>
    <w:p w:rsidR="008C109C" w:rsidRPr="007E6B55" w:rsidRDefault="008C109C" w:rsidP="008C109C">
      <w:pPr>
        <w:ind w:firstLine="426"/>
        <w:rPr>
          <w:sz w:val="24"/>
          <w:szCs w:val="24"/>
        </w:rPr>
      </w:pPr>
      <w:r w:rsidRPr="007E6B55">
        <w:rPr>
          <w:sz w:val="24"/>
          <w:szCs w:val="24"/>
        </w:rPr>
        <w:t>Выбираем тип</w:t>
      </w:r>
      <w:r>
        <w:rPr>
          <w:sz w:val="24"/>
          <w:szCs w:val="24"/>
        </w:rPr>
        <w:t xml:space="preserve"> «</w:t>
      </w:r>
      <w:r>
        <w:rPr>
          <w:sz w:val="24"/>
          <w:szCs w:val="24"/>
          <w:lang w:val="en-US"/>
        </w:rPr>
        <w:t>RG</w:t>
      </w:r>
      <w:r w:rsidRPr="00773C01">
        <w:rPr>
          <w:sz w:val="24"/>
          <w:szCs w:val="24"/>
        </w:rPr>
        <w:t xml:space="preserve"> </w:t>
      </w:r>
      <w:r>
        <w:rPr>
          <w:sz w:val="24"/>
          <w:szCs w:val="24"/>
          <w:lang w:val="en-US"/>
        </w:rPr>
        <w:t>Brands</w:t>
      </w:r>
      <w:r>
        <w:rPr>
          <w:sz w:val="24"/>
          <w:szCs w:val="24"/>
        </w:rPr>
        <w:t>»</w:t>
      </w:r>
      <w:r w:rsidRPr="007E6B55">
        <w:rPr>
          <w:sz w:val="24"/>
          <w:szCs w:val="24"/>
        </w:rPr>
        <w:t xml:space="preserve"> из списка и нажимаем «ОК»</w:t>
      </w:r>
    </w:p>
    <w:p w:rsidR="008C109C" w:rsidRDefault="008C109C" w:rsidP="008C109C">
      <w:pPr>
        <w:pStyle w:val="Heading4"/>
      </w:pPr>
      <w:bookmarkStart w:id="40" w:name="_Toc24467939"/>
      <w:bookmarkStart w:id="41" w:name="_Toc63175198"/>
      <w:r>
        <w:t>5.4.2 Редактирование продукции</w:t>
      </w:r>
      <w:bookmarkEnd w:id="40"/>
      <w:bookmarkEnd w:id="41"/>
    </w:p>
    <w:p w:rsidR="008C109C" w:rsidRPr="00721B69" w:rsidRDefault="008C109C" w:rsidP="008C109C">
      <w:pPr>
        <w:ind w:firstLine="426"/>
        <w:rPr>
          <w:sz w:val="24"/>
          <w:szCs w:val="24"/>
        </w:rPr>
      </w:pPr>
      <w:r w:rsidRPr="00721B69">
        <w:rPr>
          <w:sz w:val="24"/>
          <w:szCs w:val="24"/>
        </w:rPr>
        <w:t>Для перехода к редактированию продукции необходимо использовать из вариантов, описанных ниже:</w:t>
      </w:r>
    </w:p>
    <w:p w:rsidR="008C109C" w:rsidRPr="00721B69" w:rsidRDefault="008C109C" w:rsidP="008C109C">
      <w:pPr>
        <w:numPr>
          <w:ilvl w:val="1"/>
          <w:numId w:val="4"/>
        </w:numPr>
        <w:ind w:left="0" w:firstLine="426"/>
        <w:rPr>
          <w:sz w:val="24"/>
          <w:szCs w:val="24"/>
        </w:rPr>
      </w:pPr>
      <w:r w:rsidRPr="00721B69">
        <w:rPr>
          <w:sz w:val="24"/>
          <w:szCs w:val="24"/>
        </w:rPr>
        <w:t xml:space="preserve">В справочнике «Продукция» кликнуть правой кнопкой мыши на нужной продукции, в контекстном меню нажать «Редактировать», после чего откроется карточка товара, в которой поля </w:t>
      </w:r>
      <w:r w:rsidRPr="00721B69">
        <w:rPr>
          <w:sz w:val="24"/>
          <w:szCs w:val="24"/>
        </w:rPr>
        <w:lastRenderedPageBreak/>
        <w:t>будут доступны для редактирования. После внесения изменений необходимо нажать «Сохранить» в правом нижнем углу.</w:t>
      </w:r>
      <w:r w:rsidRPr="00721B69">
        <w:rPr>
          <w:noProof/>
          <w:sz w:val="24"/>
          <w:szCs w:val="24"/>
          <w:lang w:eastAsia="uk-UA"/>
        </w:rPr>
        <w:t xml:space="preserve"> </w:t>
      </w:r>
    </w:p>
    <w:p w:rsidR="008C109C" w:rsidRDefault="00D319D7" w:rsidP="008C109C">
      <w:pPr>
        <w:jc w:val="center"/>
        <w:rPr>
          <w:sz w:val="24"/>
          <w:szCs w:val="24"/>
        </w:rPr>
      </w:pPr>
      <w:r>
        <w:rPr>
          <w:noProof/>
          <w:sz w:val="24"/>
          <w:szCs w:val="24"/>
        </w:rPr>
        <w:drawing>
          <wp:inline distT="0" distB="0" distL="0" distR="0">
            <wp:extent cx="6782435" cy="24091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82435" cy="2409190"/>
                    </a:xfrm>
                    <a:prstGeom prst="rect">
                      <a:avLst/>
                    </a:prstGeom>
                    <a:noFill/>
                    <a:ln>
                      <a:noFill/>
                    </a:ln>
                  </pic:spPr>
                </pic:pic>
              </a:graphicData>
            </a:graphic>
          </wp:inline>
        </w:drawing>
      </w:r>
    </w:p>
    <w:p w:rsidR="008C109C" w:rsidRPr="00721B69" w:rsidRDefault="00D319D7" w:rsidP="00D319D7">
      <w:pPr>
        <w:jc w:val="center"/>
        <w:rPr>
          <w:sz w:val="24"/>
          <w:szCs w:val="24"/>
        </w:rPr>
      </w:pPr>
      <w:r>
        <w:rPr>
          <w:noProof/>
          <w:sz w:val="24"/>
          <w:szCs w:val="24"/>
        </w:rPr>
        <w:drawing>
          <wp:inline distT="0" distB="0" distL="0" distR="0">
            <wp:extent cx="6774815" cy="4476750"/>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74815" cy="4476750"/>
                    </a:xfrm>
                    <a:prstGeom prst="rect">
                      <a:avLst/>
                    </a:prstGeom>
                    <a:noFill/>
                    <a:ln>
                      <a:noFill/>
                    </a:ln>
                  </pic:spPr>
                </pic:pic>
              </a:graphicData>
            </a:graphic>
          </wp:inline>
        </w:drawing>
      </w:r>
    </w:p>
    <w:p w:rsidR="008C109C" w:rsidRPr="001C11AF" w:rsidRDefault="008C109C" w:rsidP="008C109C">
      <w:pPr>
        <w:pStyle w:val="Heading3"/>
      </w:pPr>
      <w:bookmarkStart w:id="42" w:name="_Toc24467940"/>
      <w:bookmarkStart w:id="43" w:name="_Toc63175199"/>
      <w:r>
        <w:t>5.5 Типы фотографий</w:t>
      </w:r>
      <w:bookmarkEnd w:id="42"/>
      <w:bookmarkEnd w:id="43"/>
      <w:r>
        <w:t xml:space="preserve"> </w:t>
      </w:r>
    </w:p>
    <w:p w:rsidR="008C109C" w:rsidRDefault="008C109C" w:rsidP="008C109C">
      <w:pPr>
        <w:pStyle w:val="Heading4"/>
      </w:pPr>
      <w:bookmarkStart w:id="44" w:name="_Toc24467941"/>
      <w:bookmarkStart w:id="45" w:name="_Toc63175200"/>
      <w:r>
        <w:t>5.5.1 Создание типов фотографий</w:t>
      </w:r>
      <w:bookmarkEnd w:id="44"/>
      <w:bookmarkEnd w:id="45"/>
    </w:p>
    <w:p w:rsidR="008C109C" w:rsidRPr="00DD50C8" w:rsidRDefault="008C109C" w:rsidP="008C109C">
      <w:pPr>
        <w:ind w:firstLine="426"/>
      </w:pPr>
      <w:r w:rsidRPr="00DD50C8">
        <w:t xml:space="preserve">Для создания </w:t>
      </w:r>
      <w:r>
        <w:t>типов фогографий необходимо выполнить следующие действия:</w:t>
      </w:r>
      <w:r w:rsidRPr="00DD50C8">
        <w:t xml:space="preserve">   </w:t>
      </w:r>
    </w:p>
    <w:p w:rsidR="008C109C" w:rsidRPr="0084036C" w:rsidRDefault="008C109C" w:rsidP="008C109C">
      <w:pPr>
        <w:numPr>
          <w:ilvl w:val="0"/>
          <w:numId w:val="7"/>
        </w:numPr>
        <w:ind w:left="0" w:firstLine="426"/>
        <w:rPr>
          <w:sz w:val="24"/>
          <w:szCs w:val="24"/>
        </w:rPr>
      </w:pPr>
      <w:r w:rsidRPr="0084036C">
        <w:rPr>
          <w:sz w:val="24"/>
          <w:szCs w:val="24"/>
        </w:rPr>
        <w:t>Перейти в справочник «Типы фотографий» и нажать на иконку «Создать»</w:t>
      </w:r>
    </w:p>
    <w:p w:rsidR="008C109C" w:rsidRPr="0084036C" w:rsidRDefault="00D319D7" w:rsidP="008C109C">
      <w:pPr>
        <w:jc w:val="center"/>
        <w:rPr>
          <w:sz w:val="24"/>
          <w:szCs w:val="24"/>
        </w:rPr>
      </w:pPr>
      <w:r>
        <w:rPr>
          <w:noProof/>
          <w:sz w:val="24"/>
          <w:szCs w:val="24"/>
        </w:rPr>
        <w:lastRenderedPageBreak/>
        <w:drawing>
          <wp:inline distT="0" distB="0" distL="0" distR="0">
            <wp:extent cx="6774815" cy="1995805"/>
            <wp:effectExtent l="0" t="0" r="6985"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74815" cy="1995805"/>
                    </a:xfrm>
                    <a:prstGeom prst="rect">
                      <a:avLst/>
                    </a:prstGeom>
                    <a:noFill/>
                    <a:ln>
                      <a:noFill/>
                    </a:ln>
                  </pic:spPr>
                </pic:pic>
              </a:graphicData>
            </a:graphic>
          </wp:inline>
        </w:drawing>
      </w:r>
    </w:p>
    <w:p w:rsidR="008C109C" w:rsidRPr="0084036C" w:rsidRDefault="008C109C" w:rsidP="008C109C">
      <w:pPr>
        <w:numPr>
          <w:ilvl w:val="0"/>
          <w:numId w:val="7"/>
        </w:numPr>
        <w:ind w:left="0" w:firstLine="426"/>
        <w:rPr>
          <w:sz w:val="24"/>
          <w:szCs w:val="24"/>
        </w:rPr>
      </w:pPr>
      <w:r w:rsidRPr="0084036C">
        <w:rPr>
          <w:sz w:val="24"/>
          <w:szCs w:val="24"/>
        </w:rPr>
        <w:t>В открывшемся окне на вкладке «Общее» заполнить все необходимые поля, из которых обязательным являются (Группа, Тип фотографии):</w:t>
      </w:r>
    </w:p>
    <w:p w:rsidR="008C109C" w:rsidRPr="00D319D7" w:rsidRDefault="00D319D7" w:rsidP="008C109C">
      <w:pPr>
        <w:jc w:val="center"/>
        <w:rPr>
          <w:sz w:val="24"/>
          <w:szCs w:val="24"/>
        </w:rPr>
      </w:pPr>
      <w:r>
        <w:rPr>
          <w:noProof/>
          <w:sz w:val="24"/>
          <w:szCs w:val="24"/>
          <w:lang w:val="en-US"/>
        </w:rPr>
        <w:drawing>
          <wp:inline distT="0" distB="0" distL="0" distR="0">
            <wp:extent cx="6774815" cy="1741170"/>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74815" cy="1741170"/>
                    </a:xfrm>
                    <a:prstGeom prst="rect">
                      <a:avLst/>
                    </a:prstGeom>
                    <a:noFill/>
                    <a:ln>
                      <a:noFill/>
                    </a:ln>
                  </pic:spPr>
                </pic:pic>
              </a:graphicData>
            </a:graphic>
          </wp:inline>
        </w:drawing>
      </w:r>
    </w:p>
    <w:p w:rsidR="008C109C" w:rsidRPr="0084036C" w:rsidRDefault="008C109C" w:rsidP="008C109C">
      <w:pPr>
        <w:numPr>
          <w:ilvl w:val="0"/>
          <w:numId w:val="4"/>
        </w:numPr>
        <w:tabs>
          <w:tab w:val="num" w:pos="426"/>
        </w:tabs>
        <w:ind w:left="0" w:firstLine="426"/>
        <w:rPr>
          <w:sz w:val="24"/>
          <w:szCs w:val="24"/>
        </w:rPr>
      </w:pPr>
      <w:r w:rsidRPr="0084036C">
        <w:rPr>
          <w:sz w:val="24"/>
          <w:szCs w:val="24"/>
        </w:rPr>
        <w:t xml:space="preserve">Группа-  выбираем группу, к которой будет принадлежат тип продукции </w:t>
      </w:r>
    </w:p>
    <w:p w:rsidR="008C109C" w:rsidRPr="0084036C" w:rsidRDefault="008C109C" w:rsidP="008C109C">
      <w:pPr>
        <w:numPr>
          <w:ilvl w:val="0"/>
          <w:numId w:val="4"/>
        </w:numPr>
        <w:tabs>
          <w:tab w:val="num" w:pos="426"/>
        </w:tabs>
        <w:ind w:left="0" w:firstLine="426"/>
        <w:rPr>
          <w:sz w:val="24"/>
          <w:szCs w:val="24"/>
        </w:rPr>
      </w:pPr>
      <w:r w:rsidRPr="0084036C">
        <w:rPr>
          <w:sz w:val="24"/>
          <w:szCs w:val="24"/>
        </w:rPr>
        <w:t>Тип фотографии – указываем название типа фотографий</w:t>
      </w:r>
    </w:p>
    <w:p w:rsidR="008C109C" w:rsidRPr="0084036C" w:rsidRDefault="008C109C" w:rsidP="008C109C">
      <w:pPr>
        <w:ind w:firstLine="426"/>
        <w:rPr>
          <w:sz w:val="24"/>
          <w:szCs w:val="24"/>
        </w:rPr>
      </w:pPr>
      <w:r w:rsidRPr="0084036C">
        <w:rPr>
          <w:sz w:val="24"/>
          <w:szCs w:val="24"/>
        </w:rPr>
        <w:t>После внесения информации нажимаем на «Сохранить»</w:t>
      </w:r>
    </w:p>
    <w:p w:rsidR="008C109C" w:rsidRDefault="008C109C" w:rsidP="008C109C">
      <w:pPr>
        <w:pStyle w:val="Heading4"/>
      </w:pPr>
      <w:bookmarkStart w:id="46" w:name="_Toc24467942"/>
      <w:bookmarkStart w:id="47" w:name="_Toc63175201"/>
      <w:r>
        <w:t>5.5.2 Создание группы фотографий</w:t>
      </w:r>
      <w:bookmarkEnd w:id="46"/>
      <w:bookmarkEnd w:id="47"/>
    </w:p>
    <w:p w:rsidR="008C109C" w:rsidRPr="001E7312" w:rsidRDefault="008C109C" w:rsidP="008C109C">
      <w:pPr>
        <w:ind w:firstLine="426"/>
        <w:rPr>
          <w:sz w:val="24"/>
          <w:szCs w:val="24"/>
        </w:rPr>
      </w:pPr>
      <w:r w:rsidRPr="001E7312">
        <w:rPr>
          <w:sz w:val="24"/>
          <w:szCs w:val="24"/>
        </w:rPr>
        <w:t>При необходимости создать новую группу фотографий необходимо выполнить следующие дейс</w:t>
      </w:r>
      <w:r>
        <w:rPr>
          <w:sz w:val="24"/>
          <w:szCs w:val="24"/>
        </w:rPr>
        <w:t>т</w:t>
      </w:r>
      <w:r w:rsidRPr="001E7312">
        <w:rPr>
          <w:sz w:val="24"/>
          <w:szCs w:val="24"/>
        </w:rPr>
        <w:t>вия:</w:t>
      </w:r>
    </w:p>
    <w:p w:rsidR="008C109C" w:rsidRPr="001E7312" w:rsidRDefault="008C109C" w:rsidP="008C109C">
      <w:pPr>
        <w:numPr>
          <w:ilvl w:val="1"/>
          <w:numId w:val="4"/>
        </w:numPr>
        <w:ind w:left="0" w:firstLine="426"/>
        <w:rPr>
          <w:sz w:val="24"/>
          <w:szCs w:val="24"/>
        </w:rPr>
      </w:pPr>
      <w:r w:rsidRPr="001E7312">
        <w:rPr>
          <w:sz w:val="24"/>
          <w:szCs w:val="24"/>
        </w:rPr>
        <w:t xml:space="preserve">В карточке для создания нового типа фотографий нажать на «+» в поле «Группа» </w:t>
      </w:r>
    </w:p>
    <w:p w:rsidR="008C109C" w:rsidRDefault="00E466DA" w:rsidP="008C109C">
      <w:pPr>
        <w:jc w:val="center"/>
        <w:rPr>
          <w:sz w:val="24"/>
          <w:szCs w:val="24"/>
        </w:rPr>
      </w:pPr>
      <w:r>
        <w:rPr>
          <w:noProof/>
          <w:sz w:val="24"/>
          <w:szCs w:val="24"/>
        </w:rPr>
        <w:drawing>
          <wp:inline distT="0" distB="0" distL="0" distR="0">
            <wp:extent cx="6774815" cy="1296035"/>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74815" cy="1296035"/>
                    </a:xfrm>
                    <a:prstGeom prst="rect">
                      <a:avLst/>
                    </a:prstGeom>
                    <a:noFill/>
                    <a:ln>
                      <a:noFill/>
                    </a:ln>
                  </pic:spPr>
                </pic:pic>
              </a:graphicData>
            </a:graphic>
          </wp:inline>
        </w:drawing>
      </w:r>
    </w:p>
    <w:p w:rsidR="00E466DA" w:rsidRPr="001E7312" w:rsidRDefault="00E466DA" w:rsidP="008C109C">
      <w:pPr>
        <w:jc w:val="center"/>
        <w:rPr>
          <w:sz w:val="24"/>
          <w:szCs w:val="24"/>
        </w:rPr>
      </w:pPr>
      <w:r>
        <w:rPr>
          <w:noProof/>
          <w:sz w:val="24"/>
          <w:szCs w:val="24"/>
        </w:rPr>
        <w:lastRenderedPageBreak/>
        <w:drawing>
          <wp:inline distT="0" distB="0" distL="0" distR="0">
            <wp:extent cx="6782435" cy="129603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82435" cy="1296035"/>
                    </a:xfrm>
                    <a:prstGeom prst="rect">
                      <a:avLst/>
                    </a:prstGeom>
                    <a:noFill/>
                    <a:ln>
                      <a:noFill/>
                    </a:ln>
                  </pic:spPr>
                </pic:pic>
              </a:graphicData>
            </a:graphic>
          </wp:inline>
        </w:drawing>
      </w:r>
    </w:p>
    <w:p w:rsidR="008C109C" w:rsidRPr="001E7312" w:rsidRDefault="008C109C" w:rsidP="008C109C">
      <w:pPr>
        <w:numPr>
          <w:ilvl w:val="1"/>
          <w:numId w:val="4"/>
        </w:numPr>
        <w:ind w:left="0" w:firstLine="426"/>
        <w:rPr>
          <w:sz w:val="24"/>
          <w:szCs w:val="24"/>
        </w:rPr>
      </w:pPr>
      <w:r w:rsidRPr="001E7312">
        <w:rPr>
          <w:sz w:val="24"/>
          <w:szCs w:val="24"/>
        </w:rPr>
        <w:t xml:space="preserve">В открывшемся окне указываем название группы </w:t>
      </w:r>
    </w:p>
    <w:p w:rsidR="008C109C" w:rsidRPr="001E7312" w:rsidRDefault="00E466DA" w:rsidP="008C109C">
      <w:pPr>
        <w:jc w:val="center"/>
        <w:rPr>
          <w:sz w:val="24"/>
          <w:szCs w:val="24"/>
        </w:rPr>
      </w:pPr>
      <w:r>
        <w:rPr>
          <w:noProof/>
          <w:sz w:val="24"/>
          <w:szCs w:val="24"/>
        </w:rPr>
        <w:drawing>
          <wp:inline distT="0" distB="0" distL="0" distR="0">
            <wp:extent cx="6782435" cy="17176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82435" cy="1717675"/>
                    </a:xfrm>
                    <a:prstGeom prst="rect">
                      <a:avLst/>
                    </a:prstGeom>
                    <a:noFill/>
                    <a:ln>
                      <a:noFill/>
                    </a:ln>
                  </pic:spPr>
                </pic:pic>
              </a:graphicData>
            </a:graphic>
          </wp:inline>
        </w:drawing>
      </w:r>
    </w:p>
    <w:p w:rsidR="008C109C" w:rsidRPr="001F7DAE" w:rsidRDefault="008C109C" w:rsidP="008C109C">
      <w:pPr>
        <w:ind w:firstLine="426"/>
        <w:rPr>
          <w:sz w:val="24"/>
          <w:szCs w:val="24"/>
        </w:rPr>
      </w:pPr>
      <w:r w:rsidRPr="001E7312">
        <w:rPr>
          <w:sz w:val="24"/>
          <w:szCs w:val="24"/>
        </w:rPr>
        <w:t>После внесения информации нажимаем «</w:t>
      </w:r>
      <w:r w:rsidR="00E466DA">
        <w:rPr>
          <w:sz w:val="24"/>
          <w:szCs w:val="24"/>
        </w:rPr>
        <w:t>Сохранить</w:t>
      </w:r>
      <w:r w:rsidRPr="001E7312">
        <w:rPr>
          <w:sz w:val="24"/>
          <w:szCs w:val="24"/>
        </w:rPr>
        <w:t>», после чего группа будет создана и доступна для выбора</w:t>
      </w:r>
      <w:r>
        <w:rPr>
          <w:sz w:val="24"/>
          <w:szCs w:val="24"/>
        </w:rPr>
        <w:t>.</w:t>
      </w:r>
    </w:p>
    <w:p w:rsidR="008C109C" w:rsidRDefault="008C109C" w:rsidP="008C109C">
      <w:pPr>
        <w:pStyle w:val="Heading4"/>
      </w:pPr>
      <w:bookmarkStart w:id="48" w:name="_Toc24467943"/>
      <w:bookmarkStart w:id="49" w:name="_Toc63175202"/>
      <w:r>
        <w:t>5.5.3 Редактирование типа фотографий</w:t>
      </w:r>
      <w:bookmarkEnd w:id="48"/>
      <w:bookmarkEnd w:id="49"/>
    </w:p>
    <w:p w:rsidR="008C109C" w:rsidRPr="00034DF2" w:rsidRDefault="008C109C" w:rsidP="008C109C">
      <w:pPr>
        <w:ind w:firstLine="426"/>
        <w:rPr>
          <w:sz w:val="24"/>
          <w:szCs w:val="24"/>
        </w:rPr>
      </w:pPr>
      <w:r w:rsidRPr="00034DF2">
        <w:rPr>
          <w:sz w:val="24"/>
          <w:szCs w:val="24"/>
        </w:rPr>
        <w:t>Для перехода к редактированию типа фотографий необходимо использовать из вариантов, описанных ниже:</w:t>
      </w:r>
    </w:p>
    <w:p w:rsidR="008C109C" w:rsidRPr="00034DF2" w:rsidRDefault="008C109C" w:rsidP="008C109C">
      <w:pPr>
        <w:numPr>
          <w:ilvl w:val="0"/>
          <w:numId w:val="8"/>
        </w:numPr>
        <w:ind w:left="0" w:firstLine="426"/>
        <w:rPr>
          <w:sz w:val="24"/>
          <w:szCs w:val="24"/>
        </w:rPr>
      </w:pPr>
      <w:r w:rsidRPr="00034DF2">
        <w:rPr>
          <w:sz w:val="24"/>
          <w:szCs w:val="24"/>
        </w:rPr>
        <w:t>В справочнике «Типы фотографий» кликнуть правой кнопкой мыши на нужном типе, в контекстном меню нажать «Редактировать», после чего откроется карточка типа фотографий, в которой поля будут доступны для редактирования. После внесения изменений необходимо нажать «Сохранить» в правом нижнем углу.</w:t>
      </w:r>
      <w:r w:rsidRPr="00034DF2">
        <w:rPr>
          <w:noProof/>
          <w:sz w:val="24"/>
          <w:szCs w:val="24"/>
          <w:lang w:eastAsia="uk-UA"/>
        </w:rPr>
        <w:t xml:space="preserve"> </w:t>
      </w:r>
    </w:p>
    <w:p w:rsidR="008C109C" w:rsidRPr="00034DF2" w:rsidRDefault="008C109C" w:rsidP="008C109C">
      <w:pPr>
        <w:jc w:val="center"/>
        <w:rPr>
          <w:sz w:val="24"/>
          <w:szCs w:val="24"/>
        </w:rPr>
      </w:pPr>
      <w:r>
        <w:rPr>
          <w:noProof/>
          <w:sz w:val="24"/>
          <w:szCs w:val="24"/>
        </w:rPr>
        <w:drawing>
          <wp:inline distT="0" distB="0" distL="0" distR="0">
            <wp:extent cx="4357315" cy="1160698"/>
            <wp:effectExtent l="0" t="0" r="5715" b="1905"/>
            <wp:docPr id="174" name="Рисунок 174" descr="E:\Проекти\RG Brands\Инструкция для ГО\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Проекти\RG Brands\Инструкция для ГО\1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94888" cy="1170707"/>
                    </a:xfrm>
                    <a:prstGeom prst="rect">
                      <a:avLst/>
                    </a:prstGeom>
                    <a:noFill/>
                    <a:ln>
                      <a:noFill/>
                    </a:ln>
                  </pic:spPr>
                </pic:pic>
              </a:graphicData>
            </a:graphic>
          </wp:inline>
        </w:drawing>
      </w:r>
    </w:p>
    <w:p w:rsidR="008C109C" w:rsidRDefault="008C109C" w:rsidP="008C109C">
      <w:pPr>
        <w:pStyle w:val="Heading3"/>
      </w:pPr>
      <w:bookmarkStart w:id="50" w:name="_Toc24467944"/>
      <w:bookmarkStart w:id="51" w:name="_Toc63175203"/>
      <w:r>
        <w:t xml:space="preserve">5.6 </w:t>
      </w:r>
      <w:r>
        <w:rPr>
          <w:lang w:val="en-GB"/>
        </w:rPr>
        <w:t>POS</w:t>
      </w:r>
      <w:r w:rsidRPr="00773C01">
        <w:t xml:space="preserve"> – </w:t>
      </w:r>
      <w:r>
        <w:t>оборудование</w:t>
      </w:r>
      <w:bookmarkEnd w:id="50"/>
      <w:bookmarkEnd w:id="51"/>
    </w:p>
    <w:p w:rsidR="008C109C" w:rsidRDefault="008C109C" w:rsidP="008C109C">
      <w:pPr>
        <w:pStyle w:val="Heading4"/>
      </w:pPr>
      <w:bookmarkStart w:id="52" w:name="_Toc24467945"/>
      <w:bookmarkStart w:id="53" w:name="_Toc63175204"/>
      <w:r>
        <w:t xml:space="preserve">5.6.1 Создание </w:t>
      </w:r>
      <w:r>
        <w:rPr>
          <w:lang w:val="en-GB"/>
        </w:rPr>
        <w:t>POS</w:t>
      </w:r>
      <w:r w:rsidRPr="00773C01">
        <w:t xml:space="preserve"> – </w:t>
      </w:r>
      <w:r>
        <w:t>оборудования</w:t>
      </w:r>
      <w:bookmarkEnd w:id="52"/>
      <w:bookmarkEnd w:id="53"/>
    </w:p>
    <w:p w:rsidR="008C109C" w:rsidRPr="00034DF2" w:rsidRDefault="008C109C" w:rsidP="008C109C">
      <w:pPr>
        <w:ind w:firstLine="426"/>
        <w:rPr>
          <w:sz w:val="24"/>
          <w:szCs w:val="24"/>
        </w:rPr>
      </w:pPr>
      <w:r w:rsidRPr="00034DF2">
        <w:rPr>
          <w:sz w:val="24"/>
          <w:szCs w:val="24"/>
        </w:rPr>
        <w:t xml:space="preserve">Для создания </w:t>
      </w:r>
      <w:r w:rsidRPr="00034DF2">
        <w:rPr>
          <w:sz w:val="24"/>
          <w:szCs w:val="24"/>
          <w:lang w:val="en-GB"/>
        </w:rPr>
        <w:t>POS</w:t>
      </w:r>
      <w:r w:rsidRPr="00773C01">
        <w:rPr>
          <w:sz w:val="24"/>
          <w:szCs w:val="24"/>
        </w:rPr>
        <w:t xml:space="preserve"> – </w:t>
      </w:r>
      <w:r w:rsidRPr="00034DF2">
        <w:rPr>
          <w:sz w:val="24"/>
          <w:szCs w:val="24"/>
        </w:rPr>
        <w:t>оборудование необходимо выполнить следующие действия</w:t>
      </w:r>
      <w:r>
        <w:rPr>
          <w:sz w:val="24"/>
          <w:szCs w:val="24"/>
        </w:rPr>
        <w:t>:</w:t>
      </w:r>
    </w:p>
    <w:p w:rsidR="008C109C" w:rsidRPr="00034DF2" w:rsidRDefault="008C109C" w:rsidP="008C109C">
      <w:pPr>
        <w:numPr>
          <w:ilvl w:val="0"/>
          <w:numId w:val="9"/>
        </w:numPr>
        <w:ind w:left="0" w:firstLine="426"/>
        <w:rPr>
          <w:sz w:val="24"/>
          <w:szCs w:val="24"/>
        </w:rPr>
      </w:pPr>
      <w:r w:rsidRPr="00034DF2">
        <w:rPr>
          <w:sz w:val="24"/>
          <w:szCs w:val="24"/>
        </w:rPr>
        <w:t>Перейти в справочник «</w:t>
      </w:r>
      <w:r w:rsidRPr="00034DF2">
        <w:rPr>
          <w:sz w:val="24"/>
          <w:szCs w:val="24"/>
          <w:lang w:val="en-GB"/>
        </w:rPr>
        <w:t>POS</w:t>
      </w:r>
      <w:r w:rsidRPr="00773C01">
        <w:rPr>
          <w:sz w:val="24"/>
          <w:szCs w:val="24"/>
        </w:rPr>
        <w:t xml:space="preserve"> – </w:t>
      </w:r>
      <w:r w:rsidRPr="00034DF2">
        <w:rPr>
          <w:sz w:val="24"/>
          <w:szCs w:val="24"/>
        </w:rPr>
        <w:t>оборудование» и нажать на иконку «Создать»</w:t>
      </w:r>
    </w:p>
    <w:p w:rsidR="008C109C" w:rsidRPr="00034DF2" w:rsidRDefault="008C109C" w:rsidP="008C109C">
      <w:pPr>
        <w:rPr>
          <w:sz w:val="24"/>
          <w:szCs w:val="24"/>
        </w:rPr>
      </w:pPr>
      <w:r>
        <w:rPr>
          <w:noProof/>
          <w:sz w:val="24"/>
          <w:szCs w:val="24"/>
        </w:rPr>
        <w:lastRenderedPageBreak/>
        <w:drawing>
          <wp:inline distT="0" distB="0" distL="0" distR="0">
            <wp:extent cx="6321425" cy="3260090"/>
            <wp:effectExtent l="0" t="0" r="3175" b="0"/>
            <wp:docPr id="175" name="Рисунок 175" descr="E:\Проекти\RG Brands\Инструкция для ГО\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Проекти\RG Brands\Инструкция для ГО\1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21425" cy="3260090"/>
                    </a:xfrm>
                    <a:prstGeom prst="rect">
                      <a:avLst/>
                    </a:prstGeom>
                    <a:noFill/>
                    <a:ln>
                      <a:noFill/>
                    </a:ln>
                  </pic:spPr>
                </pic:pic>
              </a:graphicData>
            </a:graphic>
          </wp:inline>
        </w:drawing>
      </w:r>
    </w:p>
    <w:p w:rsidR="008C109C" w:rsidRPr="00034DF2" w:rsidRDefault="008C109C" w:rsidP="008C109C">
      <w:pPr>
        <w:numPr>
          <w:ilvl w:val="0"/>
          <w:numId w:val="9"/>
        </w:numPr>
        <w:ind w:left="0" w:firstLine="426"/>
        <w:rPr>
          <w:sz w:val="24"/>
          <w:szCs w:val="24"/>
        </w:rPr>
      </w:pPr>
      <w:r w:rsidRPr="00034DF2">
        <w:rPr>
          <w:sz w:val="24"/>
          <w:szCs w:val="24"/>
        </w:rPr>
        <w:t>В открывшемся окне на вкладке «Общее» заполнить все необходимые поля, из которых обязательным являются (POS-оборудование, Бренд, Производитель, Тип):</w:t>
      </w:r>
    </w:p>
    <w:p w:rsidR="008C109C" w:rsidRPr="00034DF2" w:rsidRDefault="008C109C" w:rsidP="008C109C">
      <w:pPr>
        <w:rPr>
          <w:sz w:val="24"/>
          <w:szCs w:val="24"/>
        </w:rPr>
      </w:pPr>
      <w:r w:rsidRPr="00034DF2">
        <w:rPr>
          <w:noProof/>
          <w:sz w:val="24"/>
          <w:szCs w:val="24"/>
        </w:rPr>
        <w:drawing>
          <wp:inline distT="0" distB="0" distL="0" distR="0" wp14:anchorId="05BE3782" wp14:editId="30D1A737">
            <wp:extent cx="6332855" cy="2571115"/>
            <wp:effectExtent l="0" t="0" r="0" b="63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32855" cy="2571115"/>
                    </a:xfrm>
                    <a:prstGeom prst="rect">
                      <a:avLst/>
                    </a:prstGeom>
                  </pic:spPr>
                </pic:pic>
              </a:graphicData>
            </a:graphic>
          </wp:inline>
        </w:drawing>
      </w:r>
    </w:p>
    <w:p w:rsidR="008C109C" w:rsidRPr="00034DF2" w:rsidRDefault="008C109C" w:rsidP="008C109C">
      <w:pPr>
        <w:numPr>
          <w:ilvl w:val="0"/>
          <w:numId w:val="4"/>
        </w:numPr>
        <w:tabs>
          <w:tab w:val="clear" w:pos="720"/>
          <w:tab w:val="num" w:pos="709"/>
        </w:tabs>
        <w:ind w:left="0" w:firstLine="426"/>
        <w:rPr>
          <w:sz w:val="24"/>
          <w:szCs w:val="24"/>
        </w:rPr>
      </w:pPr>
      <w:r w:rsidRPr="00034DF2">
        <w:rPr>
          <w:sz w:val="24"/>
          <w:szCs w:val="24"/>
        </w:rPr>
        <w:t>Группа -  выбираем «</w:t>
      </w:r>
      <w:proofErr w:type="spellStart"/>
      <w:r w:rsidRPr="00034DF2">
        <w:rPr>
          <w:sz w:val="24"/>
          <w:szCs w:val="24"/>
          <w:lang w:val="en-US"/>
        </w:rPr>
        <w:t>Undef</w:t>
      </w:r>
      <w:proofErr w:type="spellEnd"/>
      <w:r w:rsidRPr="00034DF2">
        <w:rPr>
          <w:sz w:val="24"/>
          <w:szCs w:val="24"/>
        </w:rPr>
        <w:t xml:space="preserve">» </w:t>
      </w:r>
    </w:p>
    <w:p w:rsidR="008C109C" w:rsidRPr="00034DF2" w:rsidRDefault="008C109C" w:rsidP="008C109C">
      <w:pPr>
        <w:numPr>
          <w:ilvl w:val="0"/>
          <w:numId w:val="4"/>
        </w:numPr>
        <w:tabs>
          <w:tab w:val="clear" w:pos="720"/>
          <w:tab w:val="num" w:pos="709"/>
        </w:tabs>
        <w:ind w:left="0" w:firstLine="426"/>
        <w:rPr>
          <w:sz w:val="24"/>
          <w:szCs w:val="24"/>
        </w:rPr>
      </w:pPr>
      <w:r w:rsidRPr="00034DF2">
        <w:rPr>
          <w:sz w:val="24"/>
          <w:szCs w:val="24"/>
        </w:rPr>
        <w:t>Тип – выбираем типа POS</w:t>
      </w:r>
    </w:p>
    <w:p w:rsidR="008C109C" w:rsidRPr="00034DF2" w:rsidRDefault="008C109C" w:rsidP="008C109C">
      <w:pPr>
        <w:numPr>
          <w:ilvl w:val="0"/>
          <w:numId w:val="4"/>
        </w:numPr>
        <w:tabs>
          <w:tab w:val="clear" w:pos="720"/>
          <w:tab w:val="num" w:pos="709"/>
        </w:tabs>
        <w:ind w:left="0" w:firstLine="426"/>
        <w:rPr>
          <w:sz w:val="24"/>
          <w:szCs w:val="24"/>
        </w:rPr>
      </w:pPr>
      <w:r w:rsidRPr="00034DF2">
        <w:rPr>
          <w:sz w:val="24"/>
          <w:szCs w:val="24"/>
        </w:rPr>
        <w:t xml:space="preserve">POS-оборудование – указываем название </w:t>
      </w:r>
    </w:p>
    <w:p w:rsidR="008C109C" w:rsidRPr="00034DF2" w:rsidRDefault="008C109C" w:rsidP="008C109C">
      <w:pPr>
        <w:numPr>
          <w:ilvl w:val="0"/>
          <w:numId w:val="4"/>
        </w:numPr>
        <w:tabs>
          <w:tab w:val="clear" w:pos="720"/>
          <w:tab w:val="num" w:pos="709"/>
        </w:tabs>
        <w:ind w:left="0" w:firstLine="426"/>
        <w:rPr>
          <w:sz w:val="24"/>
          <w:szCs w:val="24"/>
        </w:rPr>
      </w:pPr>
      <w:r>
        <w:rPr>
          <w:sz w:val="24"/>
          <w:szCs w:val="24"/>
        </w:rPr>
        <w:t>Бр</w:t>
      </w:r>
      <w:r w:rsidRPr="00034DF2">
        <w:rPr>
          <w:sz w:val="24"/>
          <w:szCs w:val="24"/>
        </w:rPr>
        <w:t>енд -  выбираем «</w:t>
      </w:r>
      <w:proofErr w:type="spellStart"/>
      <w:r w:rsidRPr="00034DF2">
        <w:rPr>
          <w:sz w:val="24"/>
          <w:szCs w:val="24"/>
          <w:lang w:val="en-US"/>
        </w:rPr>
        <w:t>Undef</w:t>
      </w:r>
      <w:proofErr w:type="spellEnd"/>
      <w:r w:rsidRPr="00034DF2">
        <w:rPr>
          <w:sz w:val="24"/>
          <w:szCs w:val="24"/>
        </w:rPr>
        <w:t xml:space="preserve">» </w:t>
      </w:r>
    </w:p>
    <w:p w:rsidR="008C109C" w:rsidRPr="00034DF2" w:rsidRDefault="008C109C" w:rsidP="008C109C">
      <w:pPr>
        <w:numPr>
          <w:ilvl w:val="0"/>
          <w:numId w:val="4"/>
        </w:numPr>
        <w:tabs>
          <w:tab w:val="clear" w:pos="720"/>
          <w:tab w:val="num" w:pos="709"/>
        </w:tabs>
        <w:ind w:left="0" w:firstLine="426"/>
        <w:rPr>
          <w:sz w:val="24"/>
          <w:szCs w:val="24"/>
        </w:rPr>
      </w:pPr>
      <w:r w:rsidRPr="00034DF2">
        <w:rPr>
          <w:sz w:val="24"/>
          <w:szCs w:val="24"/>
        </w:rPr>
        <w:t>Инвентарный учет и Конкурент – не отмечаем</w:t>
      </w:r>
    </w:p>
    <w:p w:rsidR="008C109C" w:rsidRPr="00034DF2" w:rsidRDefault="008C109C" w:rsidP="008C109C">
      <w:pPr>
        <w:numPr>
          <w:ilvl w:val="0"/>
          <w:numId w:val="9"/>
        </w:numPr>
        <w:ind w:left="0" w:firstLine="426"/>
        <w:rPr>
          <w:sz w:val="24"/>
          <w:szCs w:val="24"/>
        </w:rPr>
      </w:pPr>
      <w:r w:rsidRPr="00034DF2">
        <w:rPr>
          <w:sz w:val="24"/>
          <w:szCs w:val="24"/>
        </w:rPr>
        <w:t xml:space="preserve">На вкладке «Характеристики» указываем в поле «Производитель» - </w:t>
      </w:r>
      <w:proofErr w:type="spellStart"/>
      <w:r w:rsidRPr="00034DF2">
        <w:rPr>
          <w:sz w:val="24"/>
          <w:szCs w:val="24"/>
          <w:lang w:val="en-GB"/>
        </w:rPr>
        <w:t>Undef</w:t>
      </w:r>
      <w:proofErr w:type="spellEnd"/>
    </w:p>
    <w:p w:rsidR="008C109C" w:rsidRPr="00034DF2" w:rsidRDefault="008C109C" w:rsidP="008C109C">
      <w:pPr>
        <w:numPr>
          <w:ilvl w:val="0"/>
          <w:numId w:val="9"/>
        </w:numPr>
        <w:ind w:left="0" w:firstLine="426"/>
        <w:rPr>
          <w:sz w:val="24"/>
          <w:szCs w:val="24"/>
        </w:rPr>
      </w:pPr>
      <w:r w:rsidRPr="00034DF2">
        <w:rPr>
          <w:sz w:val="24"/>
          <w:szCs w:val="24"/>
        </w:rPr>
        <w:t>На вкладке «Настройки» отмечаем «Подтверждение»</w:t>
      </w:r>
    </w:p>
    <w:p w:rsidR="008C109C" w:rsidRPr="00034DF2" w:rsidRDefault="008C109C" w:rsidP="008C109C">
      <w:pPr>
        <w:ind w:firstLine="426"/>
        <w:rPr>
          <w:sz w:val="24"/>
          <w:szCs w:val="24"/>
        </w:rPr>
      </w:pPr>
      <w:r w:rsidRPr="00034DF2">
        <w:rPr>
          <w:sz w:val="24"/>
          <w:szCs w:val="24"/>
        </w:rPr>
        <w:t>После внесения информации нажимаем «Сохранить»</w:t>
      </w:r>
    </w:p>
    <w:p w:rsidR="008C109C" w:rsidRPr="00034DF2" w:rsidRDefault="008C109C" w:rsidP="008C109C">
      <w:pPr>
        <w:ind w:firstLine="426"/>
        <w:rPr>
          <w:sz w:val="24"/>
          <w:szCs w:val="24"/>
        </w:rPr>
      </w:pPr>
      <w:r w:rsidRPr="00034DF2">
        <w:rPr>
          <w:sz w:val="24"/>
          <w:szCs w:val="24"/>
        </w:rPr>
        <w:lastRenderedPageBreak/>
        <w:t xml:space="preserve">После сохранения, находясь в карточке </w:t>
      </w:r>
      <w:r w:rsidRPr="00034DF2">
        <w:rPr>
          <w:sz w:val="24"/>
          <w:szCs w:val="24"/>
          <w:lang w:val="en-GB"/>
        </w:rPr>
        <w:t>POS</w:t>
      </w:r>
      <w:r w:rsidRPr="00773C01">
        <w:rPr>
          <w:sz w:val="24"/>
          <w:szCs w:val="24"/>
        </w:rPr>
        <w:t>-</w:t>
      </w:r>
      <w:r w:rsidRPr="00034DF2">
        <w:rPr>
          <w:sz w:val="24"/>
          <w:szCs w:val="24"/>
        </w:rPr>
        <w:t>оборудования, выполняем его привязку к типу деятельности.  Для этого на вкладке «Типы деятельности» нажимаем на иконку «Привязать»</w:t>
      </w:r>
    </w:p>
    <w:p w:rsidR="008C109C" w:rsidRPr="00034DF2" w:rsidRDefault="008C109C" w:rsidP="008C109C">
      <w:pPr>
        <w:jc w:val="center"/>
        <w:rPr>
          <w:sz w:val="24"/>
          <w:szCs w:val="24"/>
        </w:rPr>
      </w:pPr>
      <w:r w:rsidRPr="00034DF2">
        <w:rPr>
          <w:noProof/>
          <w:sz w:val="24"/>
          <w:szCs w:val="24"/>
        </w:rPr>
        <w:drawing>
          <wp:inline distT="0" distB="0" distL="0" distR="0" wp14:anchorId="0BE9F674" wp14:editId="29A076FD">
            <wp:extent cx="6332855" cy="1824990"/>
            <wp:effectExtent l="0" t="0" r="0" b="381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32855" cy="1824990"/>
                    </a:xfrm>
                    <a:prstGeom prst="rect">
                      <a:avLst/>
                    </a:prstGeom>
                  </pic:spPr>
                </pic:pic>
              </a:graphicData>
            </a:graphic>
          </wp:inline>
        </w:drawing>
      </w:r>
    </w:p>
    <w:p w:rsidR="008C109C" w:rsidRPr="00034DF2" w:rsidRDefault="008C109C" w:rsidP="008C109C">
      <w:pPr>
        <w:ind w:firstLine="426"/>
        <w:rPr>
          <w:sz w:val="24"/>
          <w:szCs w:val="24"/>
        </w:rPr>
      </w:pPr>
      <w:r w:rsidRPr="00034DF2">
        <w:rPr>
          <w:sz w:val="24"/>
          <w:szCs w:val="24"/>
        </w:rPr>
        <w:t>Выбираем необходимый тип из списка и нажимаем «ОК»</w:t>
      </w:r>
    </w:p>
    <w:p w:rsidR="008C109C" w:rsidRDefault="008C109C" w:rsidP="008C109C">
      <w:pPr>
        <w:pStyle w:val="Heading4"/>
      </w:pPr>
      <w:bookmarkStart w:id="54" w:name="_Toc24467946"/>
      <w:bookmarkStart w:id="55" w:name="_Toc63175205"/>
      <w:r>
        <w:t xml:space="preserve">5.6.2 Редактирование </w:t>
      </w:r>
      <w:r>
        <w:rPr>
          <w:lang w:val="en-GB"/>
        </w:rPr>
        <w:t>POS</w:t>
      </w:r>
      <w:r w:rsidRPr="00773C01">
        <w:t xml:space="preserve"> – </w:t>
      </w:r>
      <w:r>
        <w:t>оборудования</w:t>
      </w:r>
      <w:bookmarkEnd w:id="54"/>
      <w:bookmarkEnd w:id="55"/>
    </w:p>
    <w:p w:rsidR="008C109C" w:rsidRPr="00034DF2" w:rsidRDefault="008C109C" w:rsidP="008C109C">
      <w:pPr>
        <w:ind w:firstLine="426"/>
        <w:rPr>
          <w:sz w:val="24"/>
          <w:szCs w:val="24"/>
        </w:rPr>
      </w:pPr>
      <w:r w:rsidRPr="00034DF2">
        <w:rPr>
          <w:sz w:val="24"/>
          <w:szCs w:val="24"/>
        </w:rPr>
        <w:t xml:space="preserve">Для перехода к редактированию </w:t>
      </w:r>
      <w:r w:rsidRPr="00034DF2">
        <w:rPr>
          <w:sz w:val="24"/>
          <w:szCs w:val="24"/>
          <w:lang w:val="en-GB"/>
        </w:rPr>
        <w:t>POS</w:t>
      </w:r>
      <w:r w:rsidRPr="00773C01">
        <w:rPr>
          <w:sz w:val="24"/>
          <w:szCs w:val="24"/>
        </w:rPr>
        <w:t xml:space="preserve"> – </w:t>
      </w:r>
      <w:r w:rsidRPr="00034DF2">
        <w:rPr>
          <w:sz w:val="24"/>
          <w:szCs w:val="24"/>
        </w:rPr>
        <w:t>оборудования необходимо использовать из вариантов, описанных ниже:</w:t>
      </w:r>
    </w:p>
    <w:p w:rsidR="008C109C" w:rsidRPr="00034DF2" w:rsidRDefault="008C109C" w:rsidP="008C109C">
      <w:pPr>
        <w:numPr>
          <w:ilvl w:val="1"/>
          <w:numId w:val="4"/>
        </w:numPr>
        <w:ind w:left="0" w:firstLine="426"/>
        <w:rPr>
          <w:sz w:val="24"/>
          <w:szCs w:val="24"/>
        </w:rPr>
      </w:pPr>
      <w:r w:rsidRPr="00034DF2">
        <w:rPr>
          <w:sz w:val="24"/>
          <w:szCs w:val="24"/>
        </w:rPr>
        <w:t>В справочнике «</w:t>
      </w:r>
      <w:r w:rsidRPr="00034DF2">
        <w:rPr>
          <w:sz w:val="24"/>
          <w:szCs w:val="24"/>
          <w:lang w:val="en-GB"/>
        </w:rPr>
        <w:t>POS</w:t>
      </w:r>
      <w:r w:rsidRPr="00773C01">
        <w:rPr>
          <w:sz w:val="24"/>
          <w:szCs w:val="24"/>
        </w:rPr>
        <w:t xml:space="preserve"> – </w:t>
      </w:r>
      <w:r w:rsidRPr="00034DF2">
        <w:rPr>
          <w:sz w:val="24"/>
          <w:szCs w:val="24"/>
        </w:rPr>
        <w:t xml:space="preserve">оборудования» кликнуть правой кнопкой мыши на нужном типе, в контекстном меню нажать «Редактировать», после чего откроется карточка </w:t>
      </w:r>
      <w:r w:rsidRPr="00034DF2">
        <w:rPr>
          <w:sz w:val="24"/>
          <w:szCs w:val="24"/>
          <w:lang w:val="en-GB"/>
        </w:rPr>
        <w:t>POS</w:t>
      </w:r>
      <w:r w:rsidRPr="00773C01">
        <w:rPr>
          <w:sz w:val="24"/>
          <w:szCs w:val="24"/>
        </w:rPr>
        <w:t xml:space="preserve"> – </w:t>
      </w:r>
      <w:r w:rsidRPr="00034DF2">
        <w:rPr>
          <w:sz w:val="24"/>
          <w:szCs w:val="24"/>
        </w:rPr>
        <w:t>оборудования, в которой поля будут доступны для редактирования. После внесения изменений необходимо нажать «Сохранить» в правом нижнем углу.</w:t>
      </w:r>
      <w:r w:rsidRPr="00034DF2">
        <w:rPr>
          <w:noProof/>
          <w:sz w:val="24"/>
          <w:szCs w:val="24"/>
          <w:lang w:eastAsia="uk-UA"/>
        </w:rPr>
        <w:t xml:space="preserve"> </w:t>
      </w:r>
    </w:p>
    <w:p w:rsidR="008C109C" w:rsidRPr="00034DF2" w:rsidRDefault="008C109C" w:rsidP="008C109C">
      <w:pPr>
        <w:jc w:val="center"/>
        <w:rPr>
          <w:sz w:val="24"/>
          <w:szCs w:val="24"/>
        </w:rPr>
      </w:pPr>
      <w:r>
        <w:rPr>
          <w:noProof/>
        </w:rPr>
        <w:drawing>
          <wp:inline distT="0" distB="0" distL="0" distR="0">
            <wp:extent cx="5486400" cy="3742554"/>
            <wp:effectExtent l="0" t="0" r="0" b="0"/>
            <wp:docPr id="176" name="Рисунок 176" descr="E:\Проекти\RG Brands\Инструкция для ГО\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Проекти\RG Brands\Инструкция для ГО\2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90117" cy="3745089"/>
                    </a:xfrm>
                    <a:prstGeom prst="rect">
                      <a:avLst/>
                    </a:prstGeom>
                    <a:noFill/>
                    <a:ln>
                      <a:noFill/>
                    </a:ln>
                  </pic:spPr>
                </pic:pic>
              </a:graphicData>
            </a:graphic>
          </wp:inline>
        </w:drawing>
      </w:r>
    </w:p>
    <w:p w:rsidR="008C109C" w:rsidRPr="003E3B21" w:rsidRDefault="008C109C" w:rsidP="008C109C">
      <w:pPr>
        <w:ind w:firstLine="426"/>
        <w:rPr>
          <w:sz w:val="24"/>
          <w:szCs w:val="24"/>
        </w:rPr>
      </w:pPr>
      <w:r>
        <w:rPr>
          <w:sz w:val="24"/>
          <w:szCs w:val="24"/>
        </w:rPr>
        <w:t xml:space="preserve">2. </w:t>
      </w:r>
      <w:r w:rsidRPr="003E3B21">
        <w:rPr>
          <w:sz w:val="24"/>
          <w:szCs w:val="24"/>
        </w:rPr>
        <w:t>В справочнике «</w:t>
      </w:r>
      <w:r w:rsidRPr="003E3B21">
        <w:rPr>
          <w:sz w:val="24"/>
          <w:szCs w:val="24"/>
          <w:lang w:val="en-GB"/>
        </w:rPr>
        <w:t>POS</w:t>
      </w:r>
      <w:r w:rsidRPr="00773C01">
        <w:rPr>
          <w:sz w:val="24"/>
          <w:szCs w:val="24"/>
        </w:rPr>
        <w:t xml:space="preserve"> – </w:t>
      </w:r>
      <w:r w:rsidRPr="003E3B21">
        <w:rPr>
          <w:sz w:val="24"/>
          <w:szCs w:val="24"/>
        </w:rPr>
        <w:t xml:space="preserve">оборудования» кликнуть левой кнопкой мыши на нужном, после чего откроется карточка </w:t>
      </w:r>
      <w:r w:rsidRPr="003E3B21">
        <w:rPr>
          <w:sz w:val="24"/>
          <w:szCs w:val="24"/>
          <w:lang w:val="en-GB"/>
        </w:rPr>
        <w:t>POS</w:t>
      </w:r>
      <w:r w:rsidRPr="00773C01">
        <w:rPr>
          <w:sz w:val="24"/>
          <w:szCs w:val="24"/>
        </w:rPr>
        <w:t xml:space="preserve"> – </w:t>
      </w:r>
      <w:r w:rsidRPr="003E3B21">
        <w:rPr>
          <w:sz w:val="24"/>
          <w:szCs w:val="24"/>
        </w:rPr>
        <w:t>оборудования доступная для просмотра. Для возможности редактировать необходимо нажать на иконку «Редактировать» в правом верхнем углу. После внесения изменения необходимо нажать «Сохранить» в правом нижнем углу.</w:t>
      </w:r>
    </w:p>
    <w:p w:rsidR="008C109C" w:rsidRPr="00034DF2" w:rsidRDefault="008C109C" w:rsidP="008C109C">
      <w:pPr>
        <w:rPr>
          <w:sz w:val="24"/>
          <w:szCs w:val="24"/>
        </w:rPr>
      </w:pPr>
      <w:r>
        <w:rPr>
          <w:noProof/>
          <w:sz w:val="24"/>
          <w:szCs w:val="24"/>
        </w:rPr>
        <w:lastRenderedPageBreak/>
        <w:drawing>
          <wp:inline distT="0" distB="0" distL="0" distR="0">
            <wp:extent cx="6321425" cy="1868805"/>
            <wp:effectExtent l="0" t="0" r="3175" b="0"/>
            <wp:docPr id="177" name="Рисунок 177" descr="E:\Проекти\RG Brands\Инструкция для ГО\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Проекти\RG Brands\Инструкция для ГО\2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1425" cy="1868805"/>
                    </a:xfrm>
                    <a:prstGeom prst="rect">
                      <a:avLst/>
                    </a:prstGeom>
                    <a:noFill/>
                    <a:ln>
                      <a:noFill/>
                    </a:ln>
                  </pic:spPr>
                </pic:pic>
              </a:graphicData>
            </a:graphic>
          </wp:inline>
        </w:drawing>
      </w:r>
    </w:p>
    <w:p w:rsidR="008C109C" w:rsidRPr="00271BE8" w:rsidRDefault="008C109C" w:rsidP="008C109C"/>
    <w:p w:rsidR="008C109C" w:rsidRDefault="008C109C" w:rsidP="008C109C">
      <w:pPr>
        <w:pStyle w:val="Heading3"/>
      </w:pPr>
      <w:bookmarkStart w:id="56" w:name="_Toc24467947"/>
      <w:bookmarkStart w:id="57" w:name="_Toc63175206"/>
      <w:r>
        <w:t>5.7 Маршруты (создание/редактирование)</w:t>
      </w:r>
      <w:bookmarkEnd w:id="56"/>
      <w:bookmarkEnd w:id="57"/>
    </w:p>
    <w:p w:rsidR="008C109C" w:rsidRDefault="008C109C" w:rsidP="008C109C">
      <w:pPr>
        <w:pStyle w:val="Heading4"/>
      </w:pPr>
      <w:bookmarkStart w:id="58" w:name="_Toc508989164"/>
      <w:bookmarkStart w:id="59" w:name="_Toc24467948"/>
      <w:bookmarkStart w:id="60" w:name="_Toc63175207"/>
      <w:r>
        <w:t>5.7.1 Создание маршрутов для ТТ</w:t>
      </w:r>
      <w:bookmarkEnd w:id="58"/>
      <w:bookmarkEnd w:id="59"/>
      <w:bookmarkEnd w:id="60"/>
    </w:p>
    <w:p w:rsidR="008C109C" w:rsidRPr="003E3B21" w:rsidRDefault="008C109C" w:rsidP="008C109C">
      <w:pPr>
        <w:ind w:firstLine="426"/>
        <w:rPr>
          <w:sz w:val="24"/>
          <w:szCs w:val="24"/>
        </w:rPr>
      </w:pPr>
      <w:r w:rsidRPr="003E3B21">
        <w:rPr>
          <w:sz w:val="24"/>
          <w:szCs w:val="24"/>
        </w:rPr>
        <w:t>Создание маршрутов состоит из 2-х этапов:</w:t>
      </w:r>
    </w:p>
    <w:p w:rsidR="008C109C" w:rsidRPr="003E3B21" w:rsidRDefault="008C109C" w:rsidP="008C109C">
      <w:pPr>
        <w:ind w:firstLine="426"/>
        <w:rPr>
          <w:sz w:val="24"/>
          <w:szCs w:val="24"/>
        </w:rPr>
      </w:pPr>
      <w:r>
        <w:rPr>
          <w:sz w:val="24"/>
          <w:szCs w:val="24"/>
        </w:rPr>
        <w:t xml:space="preserve">* </w:t>
      </w:r>
      <w:r w:rsidRPr="003E3B21">
        <w:rPr>
          <w:sz w:val="24"/>
          <w:szCs w:val="24"/>
        </w:rPr>
        <w:t>Создание «шапки» маршрута (название, день недели, цикличность, ответственный ТП</w:t>
      </w:r>
    </w:p>
    <w:p w:rsidR="008C109C" w:rsidRPr="003E3B21" w:rsidRDefault="008C109C" w:rsidP="008C109C">
      <w:pPr>
        <w:ind w:firstLine="426"/>
        <w:rPr>
          <w:sz w:val="24"/>
          <w:szCs w:val="24"/>
        </w:rPr>
      </w:pPr>
      <w:r w:rsidRPr="003E3B21">
        <w:rPr>
          <w:sz w:val="24"/>
          <w:szCs w:val="24"/>
        </w:rPr>
        <w:t>* Наполнение маршрута торговыми точками, которые надо будет посещать согласно маршруту</w:t>
      </w:r>
    </w:p>
    <w:p w:rsidR="008C109C" w:rsidRPr="003E3B21" w:rsidRDefault="008C109C" w:rsidP="008C109C">
      <w:pPr>
        <w:ind w:firstLine="426"/>
        <w:rPr>
          <w:sz w:val="24"/>
          <w:szCs w:val="24"/>
        </w:rPr>
      </w:pPr>
      <w:r w:rsidRPr="003E3B21">
        <w:rPr>
          <w:sz w:val="24"/>
          <w:szCs w:val="24"/>
        </w:rPr>
        <w:t>Для создания «шапки» маршрута необходимо выполнить следующие действия:</w:t>
      </w:r>
    </w:p>
    <w:p w:rsidR="008C109C" w:rsidRDefault="008C109C" w:rsidP="008C109C">
      <w:pPr>
        <w:ind w:firstLine="426"/>
        <w:rPr>
          <w:sz w:val="24"/>
          <w:szCs w:val="24"/>
        </w:rPr>
      </w:pPr>
      <w:r w:rsidRPr="003E3B21">
        <w:rPr>
          <w:sz w:val="24"/>
          <w:szCs w:val="24"/>
        </w:rPr>
        <w:t xml:space="preserve">1.  Перейти в </w:t>
      </w:r>
      <w:r>
        <w:rPr>
          <w:sz w:val="24"/>
          <w:szCs w:val="24"/>
        </w:rPr>
        <w:t>раздел</w:t>
      </w:r>
      <w:r w:rsidRPr="003E3B21">
        <w:rPr>
          <w:sz w:val="24"/>
          <w:szCs w:val="24"/>
        </w:rPr>
        <w:t xml:space="preserve"> «Торговые точки», </w:t>
      </w:r>
      <w:r>
        <w:rPr>
          <w:sz w:val="24"/>
          <w:szCs w:val="24"/>
        </w:rPr>
        <w:t>справочник</w:t>
      </w:r>
      <w:r w:rsidRPr="003E3B21">
        <w:rPr>
          <w:sz w:val="24"/>
          <w:szCs w:val="24"/>
        </w:rPr>
        <w:t xml:space="preserve"> «Маршруты» и нажать </w:t>
      </w:r>
      <w:r>
        <w:rPr>
          <w:sz w:val="24"/>
          <w:szCs w:val="24"/>
        </w:rPr>
        <w:t xml:space="preserve">на </w:t>
      </w:r>
      <w:r w:rsidRPr="003E3B21">
        <w:rPr>
          <w:sz w:val="24"/>
          <w:szCs w:val="24"/>
        </w:rPr>
        <w:t>иконку «Создать»</w:t>
      </w:r>
    </w:p>
    <w:p w:rsidR="008C109C" w:rsidRPr="003E3B21" w:rsidRDefault="008C109C" w:rsidP="008C109C">
      <w:pPr>
        <w:jc w:val="center"/>
        <w:rPr>
          <w:sz w:val="24"/>
          <w:szCs w:val="24"/>
        </w:rPr>
      </w:pPr>
      <w:r w:rsidRPr="007F0B8D">
        <w:rPr>
          <w:noProof/>
          <w:sz w:val="24"/>
          <w:szCs w:val="24"/>
        </w:rPr>
        <w:drawing>
          <wp:inline distT="0" distB="0" distL="0" distR="0" wp14:anchorId="1D2E02A5" wp14:editId="09283CB3">
            <wp:extent cx="6332220" cy="31057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32220" cy="3105785"/>
                    </a:xfrm>
                    <a:prstGeom prst="rect">
                      <a:avLst/>
                    </a:prstGeom>
                  </pic:spPr>
                </pic:pic>
              </a:graphicData>
            </a:graphic>
          </wp:inline>
        </w:drawing>
      </w:r>
    </w:p>
    <w:p w:rsidR="008C109C" w:rsidRPr="003E3B21" w:rsidRDefault="008C109C" w:rsidP="008C109C">
      <w:pPr>
        <w:ind w:firstLine="426"/>
        <w:rPr>
          <w:sz w:val="24"/>
          <w:szCs w:val="24"/>
        </w:rPr>
      </w:pPr>
      <w:r w:rsidRPr="003E3B21">
        <w:rPr>
          <w:sz w:val="24"/>
          <w:szCs w:val="24"/>
        </w:rPr>
        <w:t>2. В открывшемся окне на вкладке «Общее» заполнить все необходимые поля, из которых обязательным являются (Маршрут, Номер дня недели, Объект оргструктуры, Цикличность):</w:t>
      </w:r>
    </w:p>
    <w:p w:rsidR="008C109C" w:rsidRPr="003E3B21" w:rsidRDefault="008C109C" w:rsidP="008C109C">
      <w:pPr>
        <w:jc w:val="center"/>
        <w:rPr>
          <w:sz w:val="24"/>
          <w:szCs w:val="24"/>
        </w:rPr>
      </w:pPr>
      <w:r w:rsidRPr="003E3B21">
        <w:rPr>
          <w:noProof/>
          <w:sz w:val="24"/>
          <w:szCs w:val="24"/>
        </w:rPr>
        <w:lastRenderedPageBreak/>
        <w:drawing>
          <wp:inline distT="0" distB="0" distL="0" distR="0" wp14:anchorId="67AD60D0" wp14:editId="0167F7D7">
            <wp:extent cx="4818061" cy="2878372"/>
            <wp:effectExtent l="0" t="0" r="190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63439" cy="2905481"/>
                    </a:xfrm>
                    <a:prstGeom prst="rect">
                      <a:avLst/>
                    </a:prstGeom>
                  </pic:spPr>
                </pic:pic>
              </a:graphicData>
            </a:graphic>
          </wp:inline>
        </w:drawing>
      </w:r>
    </w:p>
    <w:p w:rsidR="008C109C" w:rsidRPr="003E3B21" w:rsidRDefault="008C109C" w:rsidP="008C109C">
      <w:pPr>
        <w:numPr>
          <w:ilvl w:val="0"/>
          <w:numId w:val="10"/>
        </w:numPr>
        <w:spacing w:after="0" w:line="240" w:lineRule="auto"/>
        <w:ind w:left="0" w:firstLine="426"/>
        <w:jc w:val="both"/>
        <w:rPr>
          <w:sz w:val="24"/>
          <w:szCs w:val="24"/>
        </w:rPr>
      </w:pPr>
      <w:r w:rsidRPr="003E3B21">
        <w:rPr>
          <w:sz w:val="24"/>
          <w:szCs w:val="24"/>
        </w:rPr>
        <w:t>Маршрут – указываем название маршрута</w:t>
      </w:r>
    </w:p>
    <w:p w:rsidR="008C109C" w:rsidRPr="003E3B21" w:rsidRDefault="008C109C" w:rsidP="008C109C">
      <w:pPr>
        <w:numPr>
          <w:ilvl w:val="0"/>
          <w:numId w:val="10"/>
        </w:numPr>
        <w:spacing w:after="0" w:line="240" w:lineRule="auto"/>
        <w:ind w:left="0" w:firstLine="426"/>
        <w:jc w:val="both"/>
        <w:rPr>
          <w:sz w:val="24"/>
          <w:szCs w:val="24"/>
        </w:rPr>
      </w:pPr>
      <w:r w:rsidRPr="003E3B21">
        <w:rPr>
          <w:sz w:val="24"/>
          <w:szCs w:val="24"/>
        </w:rPr>
        <w:t>Точка синхронизации – выбираем дистрибьютор</w:t>
      </w:r>
      <w:r>
        <w:rPr>
          <w:sz w:val="24"/>
          <w:szCs w:val="24"/>
        </w:rPr>
        <w:t>/филиал</w:t>
      </w:r>
      <w:r w:rsidRPr="003E3B21">
        <w:rPr>
          <w:sz w:val="24"/>
          <w:szCs w:val="24"/>
        </w:rPr>
        <w:t xml:space="preserve">, для которого создается маршрут. При выборе ТС в него можно будет добавить только ТТ выбранной ТС.    </w:t>
      </w:r>
    </w:p>
    <w:p w:rsidR="008C109C" w:rsidRPr="003E3B21" w:rsidRDefault="008C109C" w:rsidP="008C109C">
      <w:pPr>
        <w:numPr>
          <w:ilvl w:val="0"/>
          <w:numId w:val="10"/>
        </w:numPr>
        <w:spacing w:after="0" w:line="240" w:lineRule="auto"/>
        <w:ind w:left="0" w:firstLine="426"/>
        <w:jc w:val="both"/>
        <w:rPr>
          <w:sz w:val="24"/>
          <w:szCs w:val="24"/>
        </w:rPr>
      </w:pPr>
      <w:r w:rsidRPr="003E3B21">
        <w:rPr>
          <w:sz w:val="24"/>
          <w:szCs w:val="24"/>
        </w:rPr>
        <w:t>Объект оргструктуры – выбираем ТП, который будет отвечать за этот маршрут (в дальнейшем с помощью этого поля в режиме редактирования карточки маршрута можно менять ответственного за данный маршрут)</w:t>
      </w:r>
    </w:p>
    <w:p w:rsidR="008C109C" w:rsidRPr="003E3B21" w:rsidRDefault="008C109C" w:rsidP="008C109C">
      <w:pPr>
        <w:numPr>
          <w:ilvl w:val="0"/>
          <w:numId w:val="10"/>
        </w:numPr>
        <w:spacing w:after="0" w:line="240" w:lineRule="auto"/>
        <w:ind w:left="0" w:firstLine="426"/>
        <w:jc w:val="both"/>
        <w:rPr>
          <w:sz w:val="24"/>
          <w:szCs w:val="24"/>
        </w:rPr>
      </w:pPr>
      <w:r w:rsidRPr="003E3B21">
        <w:rPr>
          <w:sz w:val="24"/>
          <w:szCs w:val="24"/>
        </w:rPr>
        <w:t>Объект географии – оставляем пустым. При указанной географии в маршруте в него можно будет добавить только те ТТ, география которых соответствует географии маршрута или является ее дочерним объектом</w:t>
      </w:r>
    </w:p>
    <w:p w:rsidR="008C109C" w:rsidRPr="003E3B21" w:rsidRDefault="008C109C" w:rsidP="008C109C">
      <w:pPr>
        <w:numPr>
          <w:ilvl w:val="0"/>
          <w:numId w:val="10"/>
        </w:numPr>
        <w:spacing w:after="0" w:line="240" w:lineRule="auto"/>
        <w:ind w:left="0" w:firstLine="426"/>
        <w:jc w:val="both"/>
        <w:rPr>
          <w:sz w:val="24"/>
          <w:szCs w:val="24"/>
        </w:rPr>
      </w:pPr>
      <w:r w:rsidRPr="003E3B21">
        <w:rPr>
          <w:sz w:val="24"/>
          <w:szCs w:val="24"/>
        </w:rPr>
        <w:t>Статус – указываем статус «2 – Активный»</w:t>
      </w:r>
    </w:p>
    <w:p w:rsidR="008C109C" w:rsidRPr="003E3B21" w:rsidRDefault="008C109C" w:rsidP="008C109C">
      <w:pPr>
        <w:numPr>
          <w:ilvl w:val="0"/>
          <w:numId w:val="10"/>
        </w:numPr>
        <w:spacing w:after="0" w:line="240" w:lineRule="auto"/>
        <w:ind w:left="0" w:firstLine="426"/>
        <w:jc w:val="both"/>
        <w:rPr>
          <w:sz w:val="24"/>
          <w:szCs w:val="24"/>
        </w:rPr>
      </w:pPr>
      <w:r w:rsidRPr="003E3B21">
        <w:rPr>
          <w:sz w:val="24"/>
          <w:szCs w:val="24"/>
        </w:rPr>
        <w:t>Цикличность– указываем цикличность выполнения маршрута</w:t>
      </w:r>
    </w:p>
    <w:p w:rsidR="008C109C" w:rsidRPr="003E3B21" w:rsidRDefault="008C109C" w:rsidP="008C109C">
      <w:pPr>
        <w:numPr>
          <w:ilvl w:val="0"/>
          <w:numId w:val="10"/>
        </w:numPr>
        <w:spacing w:after="0" w:line="240" w:lineRule="auto"/>
        <w:ind w:left="0" w:firstLine="426"/>
        <w:jc w:val="both"/>
        <w:rPr>
          <w:sz w:val="24"/>
          <w:szCs w:val="24"/>
        </w:rPr>
      </w:pPr>
      <w:r w:rsidRPr="003E3B21">
        <w:rPr>
          <w:sz w:val="24"/>
          <w:szCs w:val="24"/>
        </w:rPr>
        <w:t>Номер дня недели – указываем день недели для посещения этого маршрута.</w:t>
      </w:r>
    </w:p>
    <w:p w:rsidR="008C109C" w:rsidRPr="003E3B21" w:rsidRDefault="008C109C" w:rsidP="008C109C">
      <w:pPr>
        <w:numPr>
          <w:ilvl w:val="0"/>
          <w:numId w:val="10"/>
        </w:numPr>
        <w:spacing w:after="0" w:line="240" w:lineRule="auto"/>
        <w:ind w:left="0" w:firstLine="426"/>
        <w:jc w:val="both"/>
        <w:rPr>
          <w:sz w:val="24"/>
          <w:szCs w:val="24"/>
        </w:rPr>
      </w:pPr>
      <w:r w:rsidRPr="003E3B21">
        <w:rPr>
          <w:sz w:val="24"/>
          <w:szCs w:val="24"/>
        </w:rPr>
        <w:t>Начальная дата – при необходимости указываем начальную даты действия маршрута</w:t>
      </w:r>
    </w:p>
    <w:p w:rsidR="008C109C" w:rsidRPr="003E3B21" w:rsidRDefault="008C109C" w:rsidP="008C109C">
      <w:pPr>
        <w:numPr>
          <w:ilvl w:val="0"/>
          <w:numId w:val="10"/>
        </w:numPr>
        <w:spacing w:after="0" w:line="240" w:lineRule="auto"/>
        <w:ind w:left="0" w:firstLine="426"/>
        <w:jc w:val="both"/>
        <w:rPr>
          <w:sz w:val="24"/>
          <w:szCs w:val="24"/>
        </w:rPr>
      </w:pPr>
      <w:r w:rsidRPr="003E3B21">
        <w:rPr>
          <w:sz w:val="24"/>
          <w:szCs w:val="24"/>
        </w:rPr>
        <w:t>Конечная дата - при необходимости указываем конечную дату действия маршрута</w:t>
      </w:r>
    </w:p>
    <w:p w:rsidR="008C109C" w:rsidRPr="003E3B21" w:rsidRDefault="008C109C" w:rsidP="008C109C">
      <w:pPr>
        <w:numPr>
          <w:ilvl w:val="0"/>
          <w:numId w:val="10"/>
        </w:numPr>
        <w:spacing w:after="0" w:line="240" w:lineRule="auto"/>
        <w:ind w:left="0" w:firstLine="426"/>
        <w:jc w:val="both"/>
        <w:rPr>
          <w:sz w:val="24"/>
          <w:szCs w:val="24"/>
        </w:rPr>
      </w:pPr>
      <w:r w:rsidRPr="003E3B21">
        <w:rPr>
          <w:sz w:val="24"/>
          <w:szCs w:val="24"/>
        </w:rPr>
        <w:t>Установленное значение флажка Маршрут упорядочен указывает на то, визит в следующую торговую точку по данному маршруту возможен, если были выполнены визиты во все предыдущие торговые точки.</w:t>
      </w:r>
    </w:p>
    <w:p w:rsidR="008C109C" w:rsidRPr="003E3B21" w:rsidRDefault="008C109C" w:rsidP="008C109C">
      <w:pPr>
        <w:spacing w:after="0" w:line="240" w:lineRule="auto"/>
        <w:ind w:firstLine="426"/>
        <w:jc w:val="both"/>
        <w:rPr>
          <w:sz w:val="24"/>
          <w:szCs w:val="24"/>
        </w:rPr>
      </w:pPr>
    </w:p>
    <w:p w:rsidR="008C109C" w:rsidRPr="003E3B21" w:rsidRDefault="008C109C" w:rsidP="008C109C">
      <w:pPr>
        <w:ind w:firstLine="426"/>
        <w:rPr>
          <w:b/>
          <w:sz w:val="24"/>
          <w:szCs w:val="24"/>
        </w:rPr>
      </w:pPr>
      <w:r w:rsidRPr="003E3B21">
        <w:rPr>
          <w:sz w:val="24"/>
          <w:szCs w:val="24"/>
        </w:rPr>
        <w:t xml:space="preserve">После внесения информации нажимаем  на кнопку «Сохранить» </w:t>
      </w:r>
    </w:p>
    <w:p w:rsidR="008C109C" w:rsidRPr="003E3B21" w:rsidRDefault="008C109C" w:rsidP="008C109C">
      <w:pPr>
        <w:ind w:firstLine="426"/>
        <w:rPr>
          <w:sz w:val="24"/>
          <w:szCs w:val="24"/>
        </w:rPr>
      </w:pPr>
      <w:r w:rsidRPr="003E3B21">
        <w:rPr>
          <w:sz w:val="24"/>
          <w:szCs w:val="24"/>
        </w:rPr>
        <w:t>После создания «шапки» маршрута необходимо наполнить его ТТ, которые следует посещать согласно данного маршрута. Для этого необходимо:</w:t>
      </w:r>
    </w:p>
    <w:p w:rsidR="008C109C" w:rsidRPr="003E3B21" w:rsidRDefault="008C109C" w:rsidP="008C109C">
      <w:pPr>
        <w:ind w:firstLine="426"/>
        <w:rPr>
          <w:sz w:val="24"/>
          <w:szCs w:val="24"/>
        </w:rPr>
      </w:pPr>
      <w:r>
        <w:rPr>
          <w:sz w:val="24"/>
          <w:szCs w:val="24"/>
        </w:rPr>
        <w:t xml:space="preserve">1. </w:t>
      </w:r>
      <w:r w:rsidRPr="003E3B21">
        <w:rPr>
          <w:sz w:val="24"/>
          <w:szCs w:val="24"/>
        </w:rPr>
        <w:t xml:space="preserve"> В карточке маршрута во вкладке «Торговые точки» на панели инструментов нажать на кнопку «Привязать»</w:t>
      </w:r>
    </w:p>
    <w:p w:rsidR="008C109C" w:rsidRPr="003E3B21" w:rsidRDefault="008C109C" w:rsidP="008C109C">
      <w:pPr>
        <w:jc w:val="center"/>
        <w:rPr>
          <w:sz w:val="24"/>
          <w:szCs w:val="24"/>
        </w:rPr>
      </w:pPr>
      <w:r w:rsidRPr="003E3B21">
        <w:rPr>
          <w:noProof/>
          <w:sz w:val="24"/>
          <w:szCs w:val="24"/>
        </w:rPr>
        <w:drawing>
          <wp:inline distT="0" distB="0" distL="0" distR="0" wp14:anchorId="0C9B9247" wp14:editId="474776D9">
            <wp:extent cx="4882101" cy="1287959"/>
            <wp:effectExtent l="0" t="0" r="0" b="762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08737" cy="1347748"/>
                    </a:xfrm>
                    <a:prstGeom prst="rect">
                      <a:avLst/>
                    </a:prstGeom>
                  </pic:spPr>
                </pic:pic>
              </a:graphicData>
            </a:graphic>
          </wp:inline>
        </w:drawing>
      </w:r>
    </w:p>
    <w:p w:rsidR="008C109C" w:rsidRPr="006E54FF" w:rsidRDefault="008C109C" w:rsidP="008C109C">
      <w:pPr>
        <w:ind w:firstLine="426"/>
        <w:rPr>
          <w:sz w:val="24"/>
          <w:szCs w:val="24"/>
        </w:rPr>
      </w:pPr>
      <w:r>
        <w:rPr>
          <w:sz w:val="24"/>
          <w:szCs w:val="24"/>
        </w:rPr>
        <w:lastRenderedPageBreak/>
        <w:t xml:space="preserve">2. </w:t>
      </w:r>
      <w:r w:rsidRPr="006E54FF">
        <w:rPr>
          <w:sz w:val="24"/>
          <w:szCs w:val="24"/>
        </w:rPr>
        <w:t>В появившемся окне необходимо выбрать нужные торговые точки и нажать на кнопку «ОК»</w:t>
      </w:r>
    </w:p>
    <w:p w:rsidR="008C109C" w:rsidRPr="003E3B21" w:rsidRDefault="008C109C" w:rsidP="008C109C">
      <w:pPr>
        <w:jc w:val="center"/>
        <w:rPr>
          <w:sz w:val="24"/>
          <w:szCs w:val="24"/>
        </w:rPr>
      </w:pPr>
      <w:r w:rsidRPr="007F0B8D">
        <w:rPr>
          <w:noProof/>
          <w:sz w:val="24"/>
          <w:szCs w:val="24"/>
        </w:rPr>
        <w:drawing>
          <wp:inline distT="0" distB="0" distL="0" distR="0" wp14:anchorId="1BA74BFF" wp14:editId="7C1B39AB">
            <wp:extent cx="5494351" cy="2298128"/>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09792" cy="2304586"/>
                    </a:xfrm>
                    <a:prstGeom prst="rect">
                      <a:avLst/>
                    </a:prstGeom>
                  </pic:spPr>
                </pic:pic>
              </a:graphicData>
            </a:graphic>
          </wp:inline>
        </w:drawing>
      </w:r>
    </w:p>
    <w:p w:rsidR="008C109C" w:rsidRDefault="008C109C" w:rsidP="008C109C">
      <w:pPr>
        <w:pStyle w:val="Heading4"/>
      </w:pPr>
      <w:bookmarkStart w:id="61" w:name="_Toc508989165"/>
      <w:bookmarkStart w:id="62" w:name="_Toc24467949"/>
      <w:bookmarkStart w:id="63" w:name="_Toc63175208"/>
      <w:r>
        <w:t>5.7.2 Редактирование шапки маршрутов</w:t>
      </w:r>
      <w:bookmarkEnd w:id="61"/>
      <w:bookmarkEnd w:id="62"/>
      <w:bookmarkEnd w:id="63"/>
    </w:p>
    <w:p w:rsidR="008C109C" w:rsidRPr="00F3666C" w:rsidRDefault="008C109C" w:rsidP="008C109C">
      <w:pPr>
        <w:ind w:firstLine="426"/>
        <w:rPr>
          <w:sz w:val="24"/>
          <w:szCs w:val="24"/>
        </w:rPr>
      </w:pPr>
      <w:r w:rsidRPr="00F3666C">
        <w:rPr>
          <w:sz w:val="24"/>
          <w:szCs w:val="24"/>
        </w:rPr>
        <w:t>Для перехода к редактированию шапки маршрутов необходимо использовать из вариантов, описанных ниже:</w:t>
      </w:r>
    </w:p>
    <w:p w:rsidR="008C109C" w:rsidRPr="00F3666C" w:rsidRDefault="008C109C" w:rsidP="008C109C">
      <w:pPr>
        <w:numPr>
          <w:ilvl w:val="1"/>
          <w:numId w:val="11"/>
        </w:numPr>
        <w:ind w:left="0" w:firstLine="426"/>
        <w:rPr>
          <w:sz w:val="24"/>
          <w:szCs w:val="24"/>
        </w:rPr>
      </w:pPr>
      <w:r w:rsidRPr="00F3666C">
        <w:rPr>
          <w:sz w:val="24"/>
          <w:szCs w:val="24"/>
        </w:rPr>
        <w:t>В справочнике «Маршруты» кликнуть правой кнопкой мыши на нужном, в контекстном меню нажать «Редактировать», после чего откроется карточка маршрута, в которой поля будут доступны для редактирования. После внесения изменений необходимо нажать «Сохранить» в правом нижнем углу.</w:t>
      </w:r>
      <w:r w:rsidRPr="00F3666C">
        <w:rPr>
          <w:noProof/>
          <w:sz w:val="24"/>
          <w:szCs w:val="24"/>
          <w:lang w:eastAsia="uk-UA"/>
        </w:rPr>
        <w:t xml:space="preserve"> </w:t>
      </w:r>
    </w:p>
    <w:p w:rsidR="008C109C" w:rsidRDefault="008C109C" w:rsidP="008C109C">
      <w:pPr>
        <w:jc w:val="center"/>
        <w:rPr>
          <w:sz w:val="24"/>
          <w:szCs w:val="24"/>
        </w:rPr>
      </w:pPr>
      <w:r w:rsidRPr="007F0B8D">
        <w:rPr>
          <w:noProof/>
          <w:sz w:val="24"/>
          <w:szCs w:val="24"/>
        </w:rPr>
        <w:drawing>
          <wp:inline distT="0" distB="0" distL="0" distR="0" wp14:anchorId="3B8052A0" wp14:editId="44EEA78E">
            <wp:extent cx="6332220" cy="28041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32220" cy="2804160"/>
                    </a:xfrm>
                    <a:prstGeom prst="rect">
                      <a:avLst/>
                    </a:prstGeom>
                  </pic:spPr>
                </pic:pic>
              </a:graphicData>
            </a:graphic>
          </wp:inline>
        </w:drawing>
      </w:r>
    </w:p>
    <w:p w:rsidR="008C109C" w:rsidRDefault="008C109C" w:rsidP="008C109C">
      <w:pPr>
        <w:ind w:firstLine="426"/>
        <w:rPr>
          <w:sz w:val="24"/>
          <w:szCs w:val="24"/>
        </w:rPr>
      </w:pPr>
      <w:r>
        <w:rPr>
          <w:sz w:val="24"/>
          <w:szCs w:val="24"/>
        </w:rPr>
        <w:t xml:space="preserve">2. </w:t>
      </w:r>
      <w:r w:rsidRPr="00F3666C">
        <w:rPr>
          <w:sz w:val="24"/>
          <w:szCs w:val="24"/>
        </w:rPr>
        <w:t>В справочнике «Маршруты» кликнуть левой кнопкой мыши на нужном, после чего откроется карточка маршрута доступная для просмотра. Для возможности редактировать необходимо нажать на иконку «Редактировать» в правом верхнем углу. После внесения изменения необходимо нажать «Сохранить» в правом нижнем углу.</w:t>
      </w:r>
    </w:p>
    <w:p w:rsidR="008C109C" w:rsidRPr="00C53F85" w:rsidRDefault="008C109C" w:rsidP="008C109C">
      <w:r w:rsidRPr="007F0B8D">
        <w:rPr>
          <w:noProof/>
        </w:rPr>
        <w:lastRenderedPageBreak/>
        <w:drawing>
          <wp:inline distT="0" distB="0" distL="0" distR="0" wp14:anchorId="129ECDDA" wp14:editId="714BE0CF">
            <wp:extent cx="6332220" cy="22898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32220" cy="2289810"/>
                    </a:xfrm>
                    <a:prstGeom prst="rect">
                      <a:avLst/>
                    </a:prstGeom>
                  </pic:spPr>
                </pic:pic>
              </a:graphicData>
            </a:graphic>
          </wp:inline>
        </w:drawing>
      </w:r>
    </w:p>
    <w:p w:rsidR="008C109C" w:rsidRDefault="008C109C" w:rsidP="008C109C">
      <w:pPr>
        <w:pStyle w:val="Heading4"/>
      </w:pPr>
      <w:bookmarkStart w:id="64" w:name="_Toc508989166"/>
      <w:bookmarkStart w:id="65" w:name="_Toc24467950"/>
      <w:bookmarkStart w:id="66" w:name="_Toc63175209"/>
      <w:r>
        <w:t>5.7.3 Редактирование наполнения маршрута (привязки к ТТ)</w:t>
      </w:r>
      <w:bookmarkEnd w:id="64"/>
      <w:bookmarkEnd w:id="65"/>
      <w:bookmarkEnd w:id="66"/>
    </w:p>
    <w:p w:rsidR="008C109C" w:rsidRPr="00631B15" w:rsidRDefault="008C109C" w:rsidP="008C109C">
      <w:pPr>
        <w:ind w:firstLine="426"/>
        <w:rPr>
          <w:sz w:val="24"/>
          <w:szCs w:val="24"/>
        </w:rPr>
      </w:pPr>
      <w:r w:rsidRPr="00631B15">
        <w:rPr>
          <w:sz w:val="24"/>
          <w:szCs w:val="24"/>
        </w:rPr>
        <w:t>Для перехода к редактированию наполнения маршрутов необходимо использовать из вариантов, описанных ниже:</w:t>
      </w:r>
    </w:p>
    <w:p w:rsidR="008C109C" w:rsidRPr="00631B15" w:rsidRDefault="008C109C" w:rsidP="008C109C">
      <w:pPr>
        <w:ind w:firstLine="426"/>
        <w:rPr>
          <w:sz w:val="24"/>
          <w:szCs w:val="24"/>
        </w:rPr>
      </w:pPr>
      <w:r w:rsidRPr="00631B15">
        <w:rPr>
          <w:sz w:val="24"/>
          <w:szCs w:val="24"/>
        </w:rPr>
        <w:t>1. В справочнике «Маршруты» кликнуть на треугольнике напротив нужного маршрута, после чего появиться окно с</w:t>
      </w:r>
      <w:r>
        <w:rPr>
          <w:sz w:val="24"/>
          <w:szCs w:val="24"/>
        </w:rPr>
        <w:t xml:space="preserve"> ТТ, которые привязаны к нему.</w:t>
      </w:r>
    </w:p>
    <w:p w:rsidR="008C109C" w:rsidRPr="00631B15" w:rsidRDefault="008C109C" w:rsidP="008C109C">
      <w:pPr>
        <w:ind w:firstLine="426"/>
        <w:rPr>
          <w:sz w:val="24"/>
          <w:szCs w:val="24"/>
        </w:rPr>
      </w:pPr>
      <w:r w:rsidRPr="00631B15">
        <w:rPr>
          <w:sz w:val="24"/>
          <w:szCs w:val="24"/>
        </w:rPr>
        <w:t>Для деактивации привязки ТТ к маршрут</w:t>
      </w:r>
      <w:r>
        <w:rPr>
          <w:sz w:val="24"/>
          <w:szCs w:val="24"/>
        </w:rPr>
        <w:t>у</w:t>
      </w:r>
      <w:r w:rsidRPr="00631B15">
        <w:rPr>
          <w:sz w:val="24"/>
          <w:szCs w:val="24"/>
        </w:rPr>
        <w:t xml:space="preserve"> отмечаем нужные ТТ, кликаем правой кнопкой мыши и в кон</w:t>
      </w:r>
      <w:r>
        <w:rPr>
          <w:sz w:val="24"/>
          <w:szCs w:val="24"/>
        </w:rPr>
        <w:t>т</w:t>
      </w:r>
      <w:r w:rsidRPr="00631B15">
        <w:rPr>
          <w:sz w:val="24"/>
          <w:szCs w:val="24"/>
        </w:rPr>
        <w:t xml:space="preserve">екстном меню нажимаем «Отвязать» </w:t>
      </w:r>
    </w:p>
    <w:p w:rsidR="008C109C" w:rsidRPr="00631B15" w:rsidRDefault="008C109C" w:rsidP="008C109C">
      <w:pPr>
        <w:jc w:val="center"/>
        <w:rPr>
          <w:sz w:val="24"/>
          <w:szCs w:val="24"/>
        </w:rPr>
      </w:pPr>
      <w:r w:rsidRPr="007F0B8D">
        <w:rPr>
          <w:noProof/>
          <w:sz w:val="24"/>
          <w:szCs w:val="24"/>
        </w:rPr>
        <w:drawing>
          <wp:inline distT="0" distB="0" distL="0" distR="0" wp14:anchorId="06FC6362" wp14:editId="1B7D5596">
            <wp:extent cx="6332220" cy="3364230"/>
            <wp:effectExtent l="0" t="0" r="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32220" cy="3364230"/>
                    </a:xfrm>
                    <a:prstGeom prst="rect">
                      <a:avLst/>
                    </a:prstGeom>
                  </pic:spPr>
                </pic:pic>
              </a:graphicData>
            </a:graphic>
          </wp:inline>
        </w:drawing>
      </w:r>
    </w:p>
    <w:p w:rsidR="008C109C" w:rsidRPr="00631B15" w:rsidRDefault="008C109C" w:rsidP="008C109C">
      <w:pPr>
        <w:ind w:firstLine="426"/>
        <w:rPr>
          <w:sz w:val="24"/>
          <w:szCs w:val="24"/>
        </w:rPr>
      </w:pPr>
      <w:r w:rsidRPr="00631B15">
        <w:rPr>
          <w:sz w:val="24"/>
          <w:szCs w:val="24"/>
        </w:rPr>
        <w:t>Для добавления привязки ТТ к маршруту нажимаем на иконку «Привязать», после чего в открывшемся окне выбираем нужные ТТ и нажимаем «ОК»</w:t>
      </w:r>
    </w:p>
    <w:p w:rsidR="008C109C" w:rsidRPr="00631B15" w:rsidRDefault="008C109C" w:rsidP="008C109C">
      <w:pPr>
        <w:jc w:val="center"/>
        <w:rPr>
          <w:sz w:val="24"/>
          <w:szCs w:val="24"/>
        </w:rPr>
      </w:pPr>
      <w:r w:rsidRPr="007F0B8D">
        <w:rPr>
          <w:noProof/>
          <w:sz w:val="24"/>
          <w:szCs w:val="24"/>
        </w:rPr>
        <w:lastRenderedPageBreak/>
        <w:drawing>
          <wp:inline distT="0" distB="0" distL="0" distR="0" wp14:anchorId="32490AB3" wp14:editId="372C3923">
            <wp:extent cx="6332220" cy="341439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32220" cy="3414395"/>
                    </a:xfrm>
                    <a:prstGeom prst="rect">
                      <a:avLst/>
                    </a:prstGeom>
                  </pic:spPr>
                </pic:pic>
              </a:graphicData>
            </a:graphic>
          </wp:inline>
        </w:drawing>
      </w:r>
    </w:p>
    <w:p w:rsidR="008C109C" w:rsidRDefault="008C109C" w:rsidP="008C109C">
      <w:pPr>
        <w:numPr>
          <w:ilvl w:val="1"/>
          <w:numId w:val="11"/>
        </w:numPr>
        <w:ind w:left="0" w:firstLine="426"/>
        <w:rPr>
          <w:sz w:val="24"/>
          <w:szCs w:val="24"/>
        </w:rPr>
      </w:pPr>
      <w:r w:rsidRPr="00631B15">
        <w:rPr>
          <w:sz w:val="24"/>
          <w:szCs w:val="24"/>
        </w:rPr>
        <w:t xml:space="preserve"> А</w:t>
      </w:r>
      <w:r>
        <w:rPr>
          <w:sz w:val="24"/>
          <w:szCs w:val="24"/>
        </w:rPr>
        <w:t>налогичные действия по привязке/</w:t>
      </w:r>
      <w:r w:rsidRPr="00631B15">
        <w:rPr>
          <w:sz w:val="24"/>
          <w:szCs w:val="24"/>
        </w:rPr>
        <w:t xml:space="preserve">отвязке торговых точек к маршруту можно выполнить, находясь в карточке маршрута. </w:t>
      </w:r>
    </w:p>
    <w:p w:rsidR="008C109C" w:rsidRDefault="008C109C" w:rsidP="008C109C">
      <w:pPr>
        <w:ind w:left="426"/>
        <w:rPr>
          <w:sz w:val="24"/>
          <w:szCs w:val="24"/>
        </w:rPr>
      </w:pPr>
    </w:p>
    <w:p w:rsidR="008C109C" w:rsidRPr="00851A6F" w:rsidRDefault="008C109C" w:rsidP="008C109C">
      <w:pPr>
        <w:pStyle w:val="Heading4"/>
      </w:pPr>
      <w:bookmarkStart w:id="67" w:name="_Toc24467951"/>
      <w:bookmarkStart w:id="68" w:name="_Toc63175210"/>
      <w:r w:rsidRPr="00851A6F">
        <w:t>5.7.4 Копирование маршрута</w:t>
      </w:r>
      <w:bookmarkEnd w:id="67"/>
      <w:bookmarkEnd w:id="68"/>
      <w:r w:rsidRPr="00851A6F">
        <w:t xml:space="preserve"> </w:t>
      </w:r>
    </w:p>
    <w:p w:rsidR="008C109C" w:rsidRDefault="008C109C" w:rsidP="008C109C">
      <w:pPr>
        <w:ind w:firstLine="426"/>
        <w:rPr>
          <w:sz w:val="24"/>
          <w:szCs w:val="24"/>
        </w:rPr>
      </w:pPr>
      <w:r w:rsidRPr="00851A6F">
        <w:rPr>
          <w:sz w:val="24"/>
          <w:szCs w:val="24"/>
        </w:rPr>
        <w:t>При необходимости скопировать маршрут</w:t>
      </w:r>
      <w:r w:rsidRPr="00F3666C">
        <w:rPr>
          <w:sz w:val="24"/>
          <w:szCs w:val="24"/>
        </w:rPr>
        <w:t xml:space="preserve"> </w:t>
      </w:r>
      <w:r>
        <w:rPr>
          <w:sz w:val="24"/>
          <w:szCs w:val="24"/>
        </w:rPr>
        <w:t>в</w:t>
      </w:r>
      <w:r w:rsidRPr="00F3666C">
        <w:rPr>
          <w:sz w:val="24"/>
          <w:szCs w:val="24"/>
        </w:rPr>
        <w:t xml:space="preserve"> справочнике «Маршруты» </w:t>
      </w:r>
      <w:r>
        <w:rPr>
          <w:sz w:val="24"/>
          <w:szCs w:val="24"/>
        </w:rPr>
        <w:t>нажимаем</w:t>
      </w:r>
      <w:r w:rsidRPr="00F3666C">
        <w:rPr>
          <w:sz w:val="24"/>
          <w:szCs w:val="24"/>
        </w:rPr>
        <w:t xml:space="preserve"> левой кнопкой мыши</w:t>
      </w:r>
      <w:r>
        <w:rPr>
          <w:sz w:val="24"/>
          <w:szCs w:val="24"/>
        </w:rPr>
        <w:t xml:space="preserve"> на</w:t>
      </w:r>
      <w:r w:rsidRPr="00F3666C">
        <w:rPr>
          <w:sz w:val="24"/>
          <w:szCs w:val="24"/>
        </w:rPr>
        <w:t xml:space="preserve"> н</w:t>
      </w:r>
      <w:r>
        <w:rPr>
          <w:sz w:val="24"/>
          <w:szCs w:val="24"/>
        </w:rPr>
        <w:t>ужный маршрут.</w:t>
      </w:r>
      <w:r w:rsidRPr="00F3666C">
        <w:rPr>
          <w:sz w:val="24"/>
          <w:szCs w:val="24"/>
        </w:rPr>
        <w:t xml:space="preserve"> </w:t>
      </w:r>
      <w:r>
        <w:rPr>
          <w:sz w:val="24"/>
          <w:szCs w:val="24"/>
        </w:rPr>
        <w:t>П</w:t>
      </w:r>
      <w:r w:rsidRPr="00F3666C">
        <w:rPr>
          <w:sz w:val="24"/>
          <w:szCs w:val="24"/>
        </w:rPr>
        <w:t xml:space="preserve">осле чего откроется карточка маршрута доступная для просмотра. </w:t>
      </w:r>
    </w:p>
    <w:p w:rsidR="008C109C" w:rsidRDefault="008C109C" w:rsidP="008C109C">
      <w:pPr>
        <w:ind w:firstLine="426"/>
        <w:rPr>
          <w:sz w:val="24"/>
          <w:szCs w:val="24"/>
        </w:rPr>
      </w:pPr>
      <w:r w:rsidRPr="00F3666C">
        <w:rPr>
          <w:sz w:val="24"/>
          <w:szCs w:val="24"/>
        </w:rPr>
        <w:t xml:space="preserve">Для возможности </w:t>
      </w:r>
      <w:r>
        <w:rPr>
          <w:sz w:val="24"/>
          <w:szCs w:val="24"/>
        </w:rPr>
        <w:t>копирования</w:t>
      </w:r>
      <w:r w:rsidRPr="00F3666C">
        <w:rPr>
          <w:sz w:val="24"/>
          <w:szCs w:val="24"/>
        </w:rPr>
        <w:t xml:space="preserve"> необходимо нажать на иконку «</w:t>
      </w:r>
      <w:r>
        <w:rPr>
          <w:sz w:val="24"/>
          <w:szCs w:val="24"/>
        </w:rPr>
        <w:t>Копировать</w:t>
      </w:r>
      <w:r w:rsidRPr="00F3666C">
        <w:rPr>
          <w:sz w:val="24"/>
          <w:szCs w:val="24"/>
        </w:rPr>
        <w:t xml:space="preserve">» в правом верхнем углу. </w:t>
      </w:r>
    </w:p>
    <w:p w:rsidR="008C109C" w:rsidRDefault="008C109C" w:rsidP="008C109C">
      <w:pPr>
        <w:ind w:firstLine="426"/>
        <w:rPr>
          <w:sz w:val="24"/>
          <w:szCs w:val="24"/>
        </w:rPr>
      </w:pPr>
      <w:r>
        <w:rPr>
          <w:noProof/>
          <w:sz w:val="24"/>
          <w:szCs w:val="24"/>
        </w:rPr>
        <w:drawing>
          <wp:inline distT="0" distB="0" distL="0" distR="0" wp14:anchorId="3F9953EA" wp14:editId="78351DD5">
            <wp:extent cx="5940425" cy="2432685"/>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70">
                      <a:extLst>
                        <a:ext uri="{28A0092B-C50C-407E-A947-70E740481C1C}">
                          <a14:useLocalDpi xmlns:a14="http://schemas.microsoft.com/office/drawing/2010/main" val="0"/>
                        </a:ext>
                      </a:extLst>
                    </a:blip>
                    <a:stretch>
                      <a:fillRect/>
                    </a:stretch>
                  </pic:blipFill>
                  <pic:spPr>
                    <a:xfrm>
                      <a:off x="0" y="0"/>
                      <a:ext cx="5940425" cy="2432685"/>
                    </a:xfrm>
                    <a:prstGeom prst="rect">
                      <a:avLst/>
                    </a:prstGeom>
                  </pic:spPr>
                </pic:pic>
              </a:graphicData>
            </a:graphic>
          </wp:inline>
        </w:drawing>
      </w:r>
    </w:p>
    <w:p w:rsidR="008C109C" w:rsidRPr="00F3666C" w:rsidRDefault="008C109C" w:rsidP="008C109C">
      <w:pPr>
        <w:ind w:firstLine="426"/>
        <w:rPr>
          <w:sz w:val="24"/>
          <w:szCs w:val="24"/>
        </w:rPr>
      </w:pPr>
      <w:r>
        <w:rPr>
          <w:sz w:val="24"/>
          <w:szCs w:val="24"/>
        </w:rPr>
        <w:t xml:space="preserve">Меняем необходимые атрибуты, например (поле «Маршрут») и номер недели. При копировании маршрута для другого торгового представителя сменить объект оргструктуры. </w:t>
      </w:r>
      <w:r w:rsidRPr="00F3666C">
        <w:rPr>
          <w:sz w:val="24"/>
          <w:szCs w:val="24"/>
        </w:rPr>
        <w:t>После внесения изменения необходимо нажать «Сохранить» в правом нижнем углу.</w:t>
      </w:r>
    </w:p>
    <w:p w:rsidR="008C109C" w:rsidRDefault="008C109C" w:rsidP="008C109C">
      <w:pPr>
        <w:ind w:firstLine="426"/>
        <w:rPr>
          <w:sz w:val="24"/>
          <w:szCs w:val="24"/>
        </w:rPr>
      </w:pPr>
      <w:r>
        <w:rPr>
          <w:noProof/>
          <w:sz w:val="24"/>
          <w:szCs w:val="24"/>
        </w:rPr>
        <w:lastRenderedPageBreak/>
        <w:drawing>
          <wp:inline distT="0" distB="0" distL="0" distR="0" wp14:anchorId="28C66ED0" wp14:editId="5F95F3E8">
            <wp:extent cx="5940425" cy="2664460"/>
            <wp:effectExtent l="0" t="0" r="317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71">
                      <a:extLst>
                        <a:ext uri="{28A0092B-C50C-407E-A947-70E740481C1C}">
                          <a14:useLocalDpi xmlns:a14="http://schemas.microsoft.com/office/drawing/2010/main" val="0"/>
                        </a:ext>
                      </a:extLst>
                    </a:blip>
                    <a:stretch>
                      <a:fillRect/>
                    </a:stretch>
                  </pic:blipFill>
                  <pic:spPr>
                    <a:xfrm>
                      <a:off x="0" y="0"/>
                      <a:ext cx="5940425" cy="2664460"/>
                    </a:xfrm>
                    <a:prstGeom prst="rect">
                      <a:avLst/>
                    </a:prstGeom>
                  </pic:spPr>
                </pic:pic>
              </a:graphicData>
            </a:graphic>
          </wp:inline>
        </w:drawing>
      </w:r>
    </w:p>
    <w:p w:rsidR="008C109C" w:rsidRPr="00851A6F" w:rsidRDefault="008C109C" w:rsidP="008C109C">
      <w:pPr>
        <w:ind w:firstLine="426"/>
        <w:rPr>
          <w:sz w:val="24"/>
          <w:szCs w:val="24"/>
        </w:rPr>
      </w:pPr>
      <w:r w:rsidRPr="00851A6F">
        <w:rPr>
          <w:color w:val="FF0000"/>
          <w:sz w:val="24"/>
          <w:szCs w:val="24"/>
        </w:rPr>
        <w:t xml:space="preserve">Обратите внимание! </w:t>
      </w:r>
      <w:r w:rsidRPr="00851A6F">
        <w:rPr>
          <w:sz w:val="24"/>
          <w:szCs w:val="24"/>
        </w:rPr>
        <w:t>Если после копирования в первоначальный маршрут будут внесены изменения, то в скопированный маршрут эти изменения автоматически не попадут.</w:t>
      </w:r>
    </w:p>
    <w:p w:rsidR="008C109C" w:rsidRPr="00804CBE" w:rsidRDefault="008C109C" w:rsidP="008C109C"/>
    <w:p w:rsidR="008C109C" w:rsidRDefault="008C109C" w:rsidP="008C109C"/>
    <w:p w:rsidR="008C109C" w:rsidRDefault="008C109C" w:rsidP="008C109C">
      <w:pPr>
        <w:pStyle w:val="Heading3"/>
      </w:pPr>
      <w:bookmarkStart w:id="69" w:name="_Toc508989167"/>
      <w:bookmarkStart w:id="70" w:name="_Toc24467952"/>
      <w:bookmarkStart w:id="71" w:name="_Toc63175211"/>
      <w:r>
        <w:t>5.8 Информирование ТП - «Информация» на КПК</w:t>
      </w:r>
      <w:bookmarkEnd w:id="69"/>
      <w:bookmarkEnd w:id="70"/>
      <w:bookmarkEnd w:id="71"/>
    </w:p>
    <w:p w:rsidR="008C109C" w:rsidRDefault="008C109C" w:rsidP="008C109C">
      <w:pPr>
        <w:ind w:firstLine="426"/>
        <w:rPr>
          <w:sz w:val="24"/>
          <w:szCs w:val="24"/>
        </w:rPr>
      </w:pPr>
      <w:r w:rsidRPr="0074356E">
        <w:rPr>
          <w:sz w:val="24"/>
          <w:szCs w:val="24"/>
        </w:rPr>
        <w:t xml:space="preserve">Для создания </w:t>
      </w:r>
      <w:r>
        <w:rPr>
          <w:sz w:val="24"/>
          <w:szCs w:val="24"/>
        </w:rPr>
        <w:t xml:space="preserve">информационного сообщения для торгового </w:t>
      </w:r>
      <w:r w:rsidRPr="0074356E">
        <w:rPr>
          <w:sz w:val="24"/>
          <w:szCs w:val="24"/>
        </w:rPr>
        <w:t>необходимо выполнить следующие действия:</w:t>
      </w:r>
    </w:p>
    <w:p w:rsidR="008C109C" w:rsidRDefault="008C109C" w:rsidP="008C109C">
      <w:pPr>
        <w:ind w:firstLine="426"/>
        <w:rPr>
          <w:sz w:val="24"/>
          <w:szCs w:val="24"/>
        </w:rPr>
      </w:pPr>
      <w:r>
        <w:rPr>
          <w:sz w:val="24"/>
          <w:szCs w:val="24"/>
        </w:rPr>
        <w:t xml:space="preserve">1. </w:t>
      </w:r>
      <w:r w:rsidRPr="0074356E">
        <w:rPr>
          <w:sz w:val="24"/>
          <w:szCs w:val="24"/>
        </w:rPr>
        <w:t>Перейти в раздел «</w:t>
      </w:r>
      <w:r>
        <w:rPr>
          <w:sz w:val="24"/>
          <w:szCs w:val="24"/>
        </w:rPr>
        <w:t>План/Анализ</w:t>
      </w:r>
      <w:r w:rsidRPr="0074356E">
        <w:rPr>
          <w:sz w:val="24"/>
          <w:szCs w:val="24"/>
        </w:rPr>
        <w:t>», справочник «</w:t>
      </w:r>
      <w:r>
        <w:rPr>
          <w:sz w:val="24"/>
          <w:szCs w:val="24"/>
        </w:rPr>
        <w:t>Информация</w:t>
      </w:r>
      <w:r w:rsidRPr="0074356E">
        <w:rPr>
          <w:sz w:val="24"/>
          <w:szCs w:val="24"/>
        </w:rPr>
        <w:t>» и нажать на иконку «Создать»</w:t>
      </w:r>
    </w:p>
    <w:p w:rsidR="008C109C" w:rsidRDefault="008C109C" w:rsidP="008C109C">
      <w:pPr>
        <w:ind w:firstLine="426"/>
        <w:rPr>
          <w:sz w:val="24"/>
          <w:szCs w:val="24"/>
        </w:rPr>
      </w:pPr>
      <w:r w:rsidRPr="00DB63D1">
        <w:rPr>
          <w:noProof/>
          <w:sz w:val="24"/>
          <w:szCs w:val="24"/>
        </w:rPr>
        <w:drawing>
          <wp:inline distT="0" distB="0" distL="0" distR="0" wp14:anchorId="3698D1D3" wp14:editId="1FB66AE3">
            <wp:extent cx="6332220" cy="193294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32220" cy="1932940"/>
                    </a:xfrm>
                    <a:prstGeom prst="rect">
                      <a:avLst/>
                    </a:prstGeom>
                  </pic:spPr>
                </pic:pic>
              </a:graphicData>
            </a:graphic>
          </wp:inline>
        </w:drawing>
      </w:r>
    </w:p>
    <w:p w:rsidR="008C109C" w:rsidRDefault="008C109C" w:rsidP="008C109C">
      <w:pPr>
        <w:ind w:firstLine="426"/>
        <w:rPr>
          <w:sz w:val="24"/>
          <w:szCs w:val="24"/>
        </w:rPr>
      </w:pPr>
      <w:r>
        <w:rPr>
          <w:sz w:val="24"/>
          <w:szCs w:val="24"/>
        </w:rPr>
        <w:t xml:space="preserve">2. </w:t>
      </w:r>
      <w:r w:rsidRPr="0074356E">
        <w:rPr>
          <w:sz w:val="24"/>
          <w:szCs w:val="24"/>
        </w:rPr>
        <w:t>В открывшемся окне на вкладке «Общее» заполнить все необходимые пол</w:t>
      </w:r>
      <w:r>
        <w:rPr>
          <w:sz w:val="24"/>
          <w:szCs w:val="24"/>
        </w:rPr>
        <w:t>я, из которых обязательным являю</w:t>
      </w:r>
      <w:r w:rsidRPr="0074356E">
        <w:rPr>
          <w:sz w:val="24"/>
          <w:szCs w:val="24"/>
        </w:rPr>
        <w:t>тся «</w:t>
      </w:r>
      <w:r>
        <w:rPr>
          <w:sz w:val="24"/>
          <w:szCs w:val="24"/>
        </w:rPr>
        <w:t>Информация</w:t>
      </w:r>
      <w:r w:rsidRPr="0074356E">
        <w:rPr>
          <w:sz w:val="24"/>
          <w:szCs w:val="24"/>
        </w:rPr>
        <w:t>»</w:t>
      </w:r>
      <w:r>
        <w:rPr>
          <w:sz w:val="24"/>
          <w:szCs w:val="24"/>
        </w:rPr>
        <w:t xml:space="preserve"> и «Краткое название»</w:t>
      </w:r>
      <w:r w:rsidRPr="0074356E">
        <w:rPr>
          <w:sz w:val="24"/>
          <w:szCs w:val="24"/>
        </w:rPr>
        <w:t>:</w:t>
      </w:r>
    </w:p>
    <w:p w:rsidR="008C109C" w:rsidRPr="0074356E" w:rsidRDefault="008C109C" w:rsidP="008C109C">
      <w:pPr>
        <w:ind w:firstLine="426"/>
        <w:rPr>
          <w:sz w:val="24"/>
          <w:szCs w:val="24"/>
        </w:rPr>
      </w:pPr>
      <w:r w:rsidRPr="00DB63D1">
        <w:rPr>
          <w:noProof/>
          <w:sz w:val="24"/>
          <w:szCs w:val="24"/>
        </w:rPr>
        <w:lastRenderedPageBreak/>
        <w:drawing>
          <wp:inline distT="0" distB="0" distL="0" distR="0" wp14:anchorId="342F5B23" wp14:editId="17C80AEF">
            <wp:extent cx="6332220" cy="2528570"/>
            <wp:effectExtent l="0" t="0" r="0" b="508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32220" cy="2528570"/>
                    </a:xfrm>
                    <a:prstGeom prst="rect">
                      <a:avLst/>
                    </a:prstGeom>
                  </pic:spPr>
                </pic:pic>
              </a:graphicData>
            </a:graphic>
          </wp:inline>
        </w:drawing>
      </w:r>
    </w:p>
    <w:p w:rsidR="008C109C" w:rsidRPr="0074356E" w:rsidRDefault="008C109C" w:rsidP="008C109C">
      <w:pPr>
        <w:numPr>
          <w:ilvl w:val="0"/>
          <w:numId w:val="12"/>
        </w:numPr>
        <w:ind w:left="284" w:firstLine="283"/>
        <w:rPr>
          <w:sz w:val="24"/>
          <w:szCs w:val="24"/>
        </w:rPr>
      </w:pPr>
      <w:r>
        <w:rPr>
          <w:sz w:val="24"/>
          <w:szCs w:val="24"/>
        </w:rPr>
        <w:t>Информация</w:t>
      </w:r>
      <w:r w:rsidRPr="0074356E">
        <w:rPr>
          <w:sz w:val="24"/>
          <w:szCs w:val="24"/>
        </w:rPr>
        <w:t xml:space="preserve"> – </w:t>
      </w:r>
      <w:r>
        <w:rPr>
          <w:sz w:val="24"/>
          <w:szCs w:val="24"/>
        </w:rPr>
        <w:t>указываем название информационного сообщения</w:t>
      </w:r>
    </w:p>
    <w:p w:rsidR="008C109C" w:rsidRPr="0074356E" w:rsidRDefault="008C109C" w:rsidP="008C109C">
      <w:pPr>
        <w:numPr>
          <w:ilvl w:val="0"/>
          <w:numId w:val="12"/>
        </w:numPr>
        <w:ind w:left="284" w:firstLine="283"/>
        <w:rPr>
          <w:sz w:val="24"/>
          <w:szCs w:val="24"/>
        </w:rPr>
      </w:pPr>
      <w:r>
        <w:rPr>
          <w:sz w:val="24"/>
          <w:szCs w:val="24"/>
        </w:rPr>
        <w:t>Краткое название</w:t>
      </w:r>
      <w:r w:rsidRPr="0074356E">
        <w:rPr>
          <w:sz w:val="24"/>
          <w:szCs w:val="24"/>
        </w:rPr>
        <w:t xml:space="preserve"> – </w:t>
      </w:r>
      <w:r>
        <w:rPr>
          <w:sz w:val="24"/>
          <w:szCs w:val="24"/>
        </w:rPr>
        <w:t xml:space="preserve">название информационного сообщения, которое будет отображаться на КПК </w:t>
      </w:r>
    </w:p>
    <w:p w:rsidR="008C109C" w:rsidRPr="0074356E" w:rsidRDefault="008C109C" w:rsidP="008C109C">
      <w:pPr>
        <w:numPr>
          <w:ilvl w:val="0"/>
          <w:numId w:val="12"/>
        </w:numPr>
        <w:ind w:hanging="153"/>
        <w:rPr>
          <w:sz w:val="24"/>
          <w:szCs w:val="24"/>
        </w:rPr>
      </w:pPr>
      <w:r w:rsidRPr="00DB63D1">
        <w:rPr>
          <w:sz w:val="24"/>
          <w:szCs w:val="24"/>
        </w:rPr>
        <w:t xml:space="preserve">Дата начала </w:t>
      </w:r>
      <w:r w:rsidRPr="0074356E">
        <w:rPr>
          <w:sz w:val="24"/>
          <w:szCs w:val="24"/>
        </w:rPr>
        <w:t xml:space="preserve">– указываем </w:t>
      </w:r>
      <w:r>
        <w:rPr>
          <w:sz w:val="24"/>
          <w:szCs w:val="24"/>
        </w:rPr>
        <w:t>дату старта активности информационного сообщения на КПК</w:t>
      </w:r>
    </w:p>
    <w:p w:rsidR="008C109C" w:rsidRPr="0074356E" w:rsidRDefault="008C109C" w:rsidP="008C109C">
      <w:pPr>
        <w:numPr>
          <w:ilvl w:val="0"/>
          <w:numId w:val="12"/>
        </w:numPr>
        <w:ind w:hanging="153"/>
        <w:rPr>
          <w:sz w:val="24"/>
          <w:szCs w:val="24"/>
        </w:rPr>
      </w:pPr>
      <w:r>
        <w:rPr>
          <w:sz w:val="24"/>
          <w:szCs w:val="24"/>
        </w:rPr>
        <w:t xml:space="preserve">Дата окончания- </w:t>
      </w:r>
      <w:r w:rsidRPr="0074356E">
        <w:rPr>
          <w:sz w:val="24"/>
          <w:szCs w:val="24"/>
        </w:rPr>
        <w:t xml:space="preserve">указываем </w:t>
      </w:r>
      <w:r>
        <w:rPr>
          <w:sz w:val="24"/>
          <w:szCs w:val="24"/>
        </w:rPr>
        <w:t>дату старта активности информационного сообщения на КПК</w:t>
      </w:r>
    </w:p>
    <w:p w:rsidR="008C109C" w:rsidRPr="00DB63D1" w:rsidRDefault="008C109C" w:rsidP="008C109C">
      <w:pPr>
        <w:rPr>
          <w:sz w:val="24"/>
          <w:szCs w:val="24"/>
        </w:rPr>
      </w:pPr>
      <w:r w:rsidRPr="00DB63D1">
        <w:rPr>
          <w:sz w:val="24"/>
          <w:szCs w:val="24"/>
        </w:rPr>
        <w:t>указывается «1 – Центральный модуль»</w:t>
      </w:r>
    </w:p>
    <w:p w:rsidR="008C109C" w:rsidRPr="0074356E" w:rsidRDefault="008C109C" w:rsidP="008C109C">
      <w:pPr>
        <w:numPr>
          <w:ilvl w:val="0"/>
          <w:numId w:val="12"/>
        </w:numPr>
        <w:ind w:left="284" w:firstLine="283"/>
        <w:rPr>
          <w:sz w:val="24"/>
          <w:szCs w:val="24"/>
        </w:rPr>
      </w:pPr>
      <w:r w:rsidRPr="0074356E">
        <w:rPr>
          <w:sz w:val="24"/>
          <w:szCs w:val="24"/>
        </w:rPr>
        <w:t>Статус – указываем «2 - Активный»</w:t>
      </w:r>
    </w:p>
    <w:p w:rsidR="008C109C" w:rsidRPr="00EF28C6" w:rsidRDefault="008C109C" w:rsidP="008C109C">
      <w:pPr>
        <w:numPr>
          <w:ilvl w:val="0"/>
          <w:numId w:val="12"/>
        </w:numPr>
        <w:ind w:hanging="153"/>
        <w:rPr>
          <w:sz w:val="24"/>
          <w:szCs w:val="24"/>
        </w:rPr>
      </w:pPr>
      <w:r w:rsidRPr="00DB63D1">
        <w:rPr>
          <w:sz w:val="24"/>
          <w:szCs w:val="24"/>
        </w:rPr>
        <w:t>Поддержка редактирования</w:t>
      </w:r>
      <w:r>
        <w:rPr>
          <w:sz w:val="24"/>
          <w:szCs w:val="24"/>
        </w:rPr>
        <w:t xml:space="preserve"> – оставляем не отмеченным </w:t>
      </w:r>
      <w:r>
        <w:rPr>
          <w:sz w:val="24"/>
          <w:szCs w:val="24"/>
          <w:lang w:val="en-US"/>
        </w:rPr>
        <w:t xml:space="preserve"> </w:t>
      </w:r>
    </w:p>
    <w:p w:rsidR="008C109C" w:rsidRDefault="008C109C" w:rsidP="008C109C">
      <w:pPr>
        <w:ind w:firstLine="426"/>
        <w:rPr>
          <w:sz w:val="24"/>
          <w:szCs w:val="24"/>
        </w:rPr>
      </w:pPr>
      <w:r w:rsidRPr="003E3B21">
        <w:rPr>
          <w:sz w:val="24"/>
          <w:szCs w:val="24"/>
        </w:rPr>
        <w:t xml:space="preserve">После внесения информации нажимаем  на кнопку «Сохранить» </w:t>
      </w:r>
    </w:p>
    <w:p w:rsidR="008C109C" w:rsidRDefault="008C109C" w:rsidP="008C109C">
      <w:pPr>
        <w:ind w:firstLine="426"/>
        <w:rPr>
          <w:sz w:val="24"/>
          <w:szCs w:val="24"/>
        </w:rPr>
      </w:pPr>
      <w:r>
        <w:rPr>
          <w:sz w:val="24"/>
          <w:szCs w:val="24"/>
        </w:rPr>
        <w:t>3. Для настройки отображения информации на мобильных устройствах торговых представителей необходимо выполнить нужные привязки на каждой из вкладок:</w:t>
      </w:r>
    </w:p>
    <w:p w:rsidR="008C109C" w:rsidRDefault="008C109C" w:rsidP="008C109C">
      <w:pPr>
        <w:rPr>
          <w:b/>
          <w:sz w:val="24"/>
          <w:szCs w:val="24"/>
        </w:rPr>
      </w:pPr>
      <w:r w:rsidRPr="00533388">
        <w:rPr>
          <w:b/>
          <w:noProof/>
          <w:sz w:val="24"/>
          <w:szCs w:val="24"/>
        </w:rPr>
        <w:drawing>
          <wp:inline distT="0" distB="0" distL="0" distR="0" wp14:anchorId="705835A8" wp14:editId="030F6F23">
            <wp:extent cx="6332220" cy="242760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332220" cy="2427605"/>
                    </a:xfrm>
                    <a:prstGeom prst="rect">
                      <a:avLst/>
                    </a:prstGeom>
                  </pic:spPr>
                </pic:pic>
              </a:graphicData>
            </a:graphic>
          </wp:inline>
        </w:drawing>
      </w:r>
    </w:p>
    <w:p w:rsidR="008C109C" w:rsidRPr="00533388" w:rsidRDefault="008C109C" w:rsidP="008C109C">
      <w:pPr>
        <w:numPr>
          <w:ilvl w:val="0"/>
          <w:numId w:val="13"/>
        </w:numPr>
        <w:rPr>
          <w:sz w:val="24"/>
          <w:szCs w:val="24"/>
        </w:rPr>
      </w:pPr>
      <w:r w:rsidRPr="00533388">
        <w:rPr>
          <w:sz w:val="24"/>
          <w:szCs w:val="24"/>
        </w:rPr>
        <w:t>Точки синхронизации – выполнить привязку дистрибьютора/филиала ТП</w:t>
      </w:r>
    </w:p>
    <w:p w:rsidR="008C109C" w:rsidRPr="00533388" w:rsidRDefault="008C109C" w:rsidP="008C109C">
      <w:pPr>
        <w:numPr>
          <w:ilvl w:val="0"/>
          <w:numId w:val="13"/>
        </w:numPr>
        <w:rPr>
          <w:sz w:val="24"/>
          <w:szCs w:val="24"/>
        </w:rPr>
      </w:pPr>
      <w:r w:rsidRPr="00533388">
        <w:rPr>
          <w:sz w:val="24"/>
          <w:szCs w:val="24"/>
        </w:rPr>
        <w:t>Типы деятельности – выбираете</w:t>
      </w:r>
      <w:r>
        <w:rPr>
          <w:sz w:val="24"/>
          <w:szCs w:val="24"/>
        </w:rPr>
        <w:t xml:space="preserve"> из списка</w:t>
      </w:r>
      <w:r w:rsidRPr="00533388">
        <w:rPr>
          <w:sz w:val="24"/>
          <w:szCs w:val="24"/>
        </w:rPr>
        <w:t xml:space="preserve"> «RG Brands»</w:t>
      </w:r>
    </w:p>
    <w:p w:rsidR="008C109C" w:rsidRPr="00533388" w:rsidRDefault="008C109C" w:rsidP="008C109C">
      <w:pPr>
        <w:numPr>
          <w:ilvl w:val="0"/>
          <w:numId w:val="13"/>
        </w:numPr>
        <w:rPr>
          <w:sz w:val="24"/>
          <w:szCs w:val="24"/>
        </w:rPr>
      </w:pPr>
      <w:r w:rsidRPr="00533388">
        <w:rPr>
          <w:sz w:val="24"/>
          <w:szCs w:val="24"/>
        </w:rPr>
        <w:lastRenderedPageBreak/>
        <w:t>Объекты оргструктуры – выбираете нужных ТП из списка</w:t>
      </w:r>
    </w:p>
    <w:p w:rsidR="008C109C" w:rsidRDefault="008C109C" w:rsidP="008C109C">
      <w:pPr>
        <w:pStyle w:val="Heading3"/>
      </w:pPr>
      <w:bookmarkStart w:id="72" w:name="_Toc508989168"/>
      <w:bookmarkStart w:id="73" w:name="_Toc24467953"/>
      <w:bookmarkStart w:id="74" w:name="_Toc63175212"/>
      <w:r>
        <w:t>5.9 Задачи на торговые точки</w:t>
      </w:r>
      <w:bookmarkEnd w:id="72"/>
      <w:bookmarkEnd w:id="73"/>
      <w:bookmarkEnd w:id="74"/>
    </w:p>
    <w:p w:rsidR="008C109C" w:rsidRDefault="008C109C" w:rsidP="008C109C">
      <w:pPr>
        <w:pStyle w:val="Heading4"/>
      </w:pPr>
      <w:bookmarkStart w:id="75" w:name="_Toc508989169"/>
      <w:bookmarkStart w:id="76" w:name="_Toc24467954"/>
      <w:bookmarkStart w:id="77" w:name="_Toc63175213"/>
      <w:r>
        <w:t>5.9.1. Постановка задач на ТТ</w:t>
      </w:r>
      <w:bookmarkEnd w:id="75"/>
      <w:bookmarkEnd w:id="76"/>
      <w:bookmarkEnd w:id="77"/>
    </w:p>
    <w:p w:rsidR="008C109C" w:rsidRPr="0074356E" w:rsidRDefault="008C109C" w:rsidP="008C109C">
      <w:pPr>
        <w:ind w:firstLine="426"/>
        <w:rPr>
          <w:sz w:val="24"/>
          <w:szCs w:val="24"/>
        </w:rPr>
      </w:pPr>
      <w:r w:rsidRPr="0074356E">
        <w:rPr>
          <w:sz w:val="24"/>
          <w:szCs w:val="24"/>
        </w:rPr>
        <w:t>Для создания задачи на торговую точку необходимо выполнить следующие действия:</w:t>
      </w:r>
    </w:p>
    <w:p w:rsidR="008C109C" w:rsidRPr="0074356E" w:rsidRDefault="008C109C" w:rsidP="008C109C">
      <w:pPr>
        <w:ind w:firstLine="426"/>
        <w:rPr>
          <w:sz w:val="24"/>
          <w:szCs w:val="24"/>
        </w:rPr>
      </w:pPr>
      <w:r w:rsidRPr="0074356E">
        <w:rPr>
          <w:sz w:val="24"/>
          <w:szCs w:val="24"/>
        </w:rPr>
        <w:t>1. Перейти в раздел «Модуль руководителя», справочник «Задания ТТ» и нажать на иконку «Создать»</w:t>
      </w:r>
    </w:p>
    <w:p w:rsidR="008C109C" w:rsidRPr="0074356E" w:rsidRDefault="008C109C" w:rsidP="008C109C">
      <w:pPr>
        <w:jc w:val="center"/>
        <w:rPr>
          <w:sz w:val="24"/>
          <w:szCs w:val="24"/>
        </w:rPr>
      </w:pPr>
      <w:r w:rsidRPr="009B4AA5">
        <w:rPr>
          <w:noProof/>
          <w:sz w:val="24"/>
          <w:szCs w:val="24"/>
        </w:rPr>
        <w:drawing>
          <wp:inline distT="0" distB="0" distL="0" distR="0" wp14:anchorId="022743FF" wp14:editId="37683C8C">
            <wp:extent cx="6332220" cy="27432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32220" cy="2743200"/>
                    </a:xfrm>
                    <a:prstGeom prst="rect">
                      <a:avLst/>
                    </a:prstGeom>
                  </pic:spPr>
                </pic:pic>
              </a:graphicData>
            </a:graphic>
          </wp:inline>
        </w:drawing>
      </w:r>
    </w:p>
    <w:p w:rsidR="008C109C" w:rsidRPr="0074356E" w:rsidRDefault="008C109C" w:rsidP="008C109C">
      <w:pPr>
        <w:ind w:firstLine="426"/>
        <w:rPr>
          <w:sz w:val="24"/>
          <w:szCs w:val="24"/>
        </w:rPr>
      </w:pPr>
      <w:r w:rsidRPr="0074356E">
        <w:rPr>
          <w:sz w:val="24"/>
          <w:szCs w:val="24"/>
        </w:rPr>
        <w:t>2. В открывшемся окне на вкладке «Общее» заполнить все необходимые поля, из которых обязательным является «Задание ТТ»:</w:t>
      </w:r>
    </w:p>
    <w:p w:rsidR="008C109C" w:rsidRPr="0074356E" w:rsidRDefault="008C109C" w:rsidP="008C109C">
      <w:pPr>
        <w:jc w:val="center"/>
        <w:rPr>
          <w:sz w:val="24"/>
          <w:szCs w:val="24"/>
        </w:rPr>
      </w:pPr>
      <w:r w:rsidRPr="0074356E">
        <w:rPr>
          <w:noProof/>
          <w:sz w:val="24"/>
          <w:szCs w:val="24"/>
        </w:rPr>
        <w:drawing>
          <wp:inline distT="0" distB="0" distL="0" distR="0" wp14:anchorId="34E78618" wp14:editId="3110249B">
            <wp:extent cx="5715000" cy="2944612"/>
            <wp:effectExtent l="0" t="0" r="0" b="825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3483" cy="2954135"/>
                    </a:xfrm>
                    <a:prstGeom prst="rect">
                      <a:avLst/>
                    </a:prstGeom>
                  </pic:spPr>
                </pic:pic>
              </a:graphicData>
            </a:graphic>
          </wp:inline>
        </w:drawing>
      </w:r>
    </w:p>
    <w:p w:rsidR="008C109C" w:rsidRPr="0074356E" w:rsidRDefault="008C109C" w:rsidP="008C109C">
      <w:pPr>
        <w:numPr>
          <w:ilvl w:val="0"/>
          <w:numId w:val="12"/>
        </w:numPr>
        <w:ind w:left="284" w:firstLine="283"/>
        <w:rPr>
          <w:sz w:val="24"/>
          <w:szCs w:val="24"/>
        </w:rPr>
      </w:pPr>
      <w:r w:rsidRPr="0074356E">
        <w:rPr>
          <w:sz w:val="24"/>
          <w:szCs w:val="24"/>
        </w:rPr>
        <w:t>Внешний код – необязательно к заполнению, оставляем пустым</w:t>
      </w:r>
    </w:p>
    <w:p w:rsidR="008C109C" w:rsidRPr="0074356E" w:rsidRDefault="008C109C" w:rsidP="008C109C">
      <w:pPr>
        <w:numPr>
          <w:ilvl w:val="0"/>
          <w:numId w:val="12"/>
        </w:numPr>
        <w:ind w:left="284" w:firstLine="283"/>
        <w:rPr>
          <w:sz w:val="24"/>
          <w:szCs w:val="24"/>
        </w:rPr>
      </w:pPr>
      <w:r w:rsidRPr="0074356E">
        <w:rPr>
          <w:sz w:val="24"/>
          <w:szCs w:val="24"/>
        </w:rPr>
        <w:t>Тип – выпадающий список классификации заданий. Может быть пустым. Для удобства группировки и последующего анализа рекомендуется создать типы.</w:t>
      </w:r>
    </w:p>
    <w:p w:rsidR="008C109C" w:rsidRPr="0074356E" w:rsidRDefault="008C109C" w:rsidP="008C109C">
      <w:pPr>
        <w:numPr>
          <w:ilvl w:val="0"/>
          <w:numId w:val="12"/>
        </w:numPr>
        <w:ind w:left="284" w:firstLine="283"/>
        <w:rPr>
          <w:sz w:val="24"/>
          <w:szCs w:val="24"/>
        </w:rPr>
      </w:pPr>
      <w:r w:rsidRPr="0074356E">
        <w:rPr>
          <w:sz w:val="24"/>
          <w:szCs w:val="24"/>
        </w:rPr>
        <w:t>Задание ТТ – указываем название задания для торговой точки</w:t>
      </w:r>
    </w:p>
    <w:p w:rsidR="008C109C" w:rsidRPr="0074356E" w:rsidRDefault="008C109C" w:rsidP="008C109C">
      <w:pPr>
        <w:numPr>
          <w:ilvl w:val="0"/>
          <w:numId w:val="12"/>
        </w:numPr>
        <w:ind w:left="284" w:firstLine="283"/>
        <w:rPr>
          <w:sz w:val="24"/>
          <w:szCs w:val="24"/>
        </w:rPr>
      </w:pPr>
      <w:r w:rsidRPr="0074356E">
        <w:rPr>
          <w:sz w:val="24"/>
          <w:szCs w:val="24"/>
        </w:rPr>
        <w:lastRenderedPageBreak/>
        <w:t xml:space="preserve">Объект оргструктуры – </w:t>
      </w:r>
      <w:r>
        <w:rPr>
          <w:sz w:val="24"/>
          <w:szCs w:val="24"/>
        </w:rPr>
        <w:t>подтягивается автоматически</w:t>
      </w:r>
    </w:p>
    <w:p w:rsidR="008C109C" w:rsidRPr="0074356E" w:rsidRDefault="008C109C" w:rsidP="008C109C">
      <w:pPr>
        <w:numPr>
          <w:ilvl w:val="0"/>
          <w:numId w:val="12"/>
        </w:numPr>
        <w:ind w:left="284" w:firstLine="283"/>
        <w:rPr>
          <w:sz w:val="24"/>
          <w:szCs w:val="24"/>
        </w:rPr>
      </w:pPr>
      <w:r w:rsidRPr="0074356E">
        <w:rPr>
          <w:sz w:val="24"/>
          <w:szCs w:val="24"/>
        </w:rPr>
        <w:t>Источник назначения – доступен только для просмотра, автоматически указывается «1 – Центральный модуль»</w:t>
      </w:r>
    </w:p>
    <w:p w:rsidR="008C109C" w:rsidRPr="0074356E" w:rsidRDefault="008C109C" w:rsidP="008C109C">
      <w:pPr>
        <w:numPr>
          <w:ilvl w:val="0"/>
          <w:numId w:val="12"/>
        </w:numPr>
        <w:ind w:left="284" w:firstLine="283"/>
        <w:rPr>
          <w:sz w:val="24"/>
          <w:szCs w:val="24"/>
        </w:rPr>
      </w:pPr>
      <w:r w:rsidRPr="0074356E">
        <w:rPr>
          <w:sz w:val="24"/>
          <w:szCs w:val="24"/>
        </w:rPr>
        <w:t>Статус – указываем «2 - Активный»</w:t>
      </w:r>
    </w:p>
    <w:p w:rsidR="008C109C" w:rsidRPr="0074356E" w:rsidRDefault="008C109C" w:rsidP="008C109C">
      <w:pPr>
        <w:numPr>
          <w:ilvl w:val="0"/>
          <w:numId w:val="12"/>
        </w:numPr>
        <w:ind w:left="284" w:firstLine="283"/>
        <w:rPr>
          <w:sz w:val="24"/>
          <w:szCs w:val="24"/>
        </w:rPr>
      </w:pPr>
      <w:r w:rsidRPr="0074356E">
        <w:rPr>
          <w:sz w:val="24"/>
          <w:szCs w:val="24"/>
        </w:rPr>
        <w:t>План –</w:t>
      </w:r>
      <w:r>
        <w:rPr>
          <w:sz w:val="24"/>
          <w:szCs w:val="24"/>
        </w:rPr>
        <w:t xml:space="preserve"> </w:t>
      </w:r>
      <w:r w:rsidRPr="0074356E">
        <w:rPr>
          <w:sz w:val="24"/>
          <w:szCs w:val="24"/>
        </w:rPr>
        <w:t>оставляем пустым</w:t>
      </w:r>
    </w:p>
    <w:p w:rsidR="008C109C" w:rsidRPr="0074356E" w:rsidRDefault="008C109C" w:rsidP="008C109C">
      <w:pPr>
        <w:numPr>
          <w:ilvl w:val="0"/>
          <w:numId w:val="12"/>
        </w:numPr>
        <w:ind w:left="284" w:firstLine="283"/>
        <w:rPr>
          <w:sz w:val="24"/>
          <w:szCs w:val="24"/>
        </w:rPr>
      </w:pPr>
      <w:r w:rsidRPr="0074356E">
        <w:rPr>
          <w:sz w:val="24"/>
          <w:szCs w:val="24"/>
        </w:rPr>
        <w:t>Обязательность - выпадающий список, который позволяет установить обязательность выполнения задания для торговой точки на мобильном устройстве:</w:t>
      </w:r>
    </w:p>
    <w:p w:rsidR="008C109C" w:rsidRPr="0074356E" w:rsidRDefault="008C109C" w:rsidP="008C109C">
      <w:pPr>
        <w:numPr>
          <w:ilvl w:val="1"/>
          <w:numId w:val="12"/>
        </w:numPr>
        <w:ind w:left="284" w:firstLine="850"/>
        <w:rPr>
          <w:sz w:val="24"/>
          <w:szCs w:val="24"/>
        </w:rPr>
      </w:pPr>
      <w:r w:rsidRPr="0074356E">
        <w:rPr>
          <w:sz w:val="24"/>
          <w:szCs w:val="24"/>
        </w:rPr>
        <w:t>0 – Необязательное (просто отобразится на КПК агента)</w:t>
      </w:r>
    </w:p>
    <w:p w:rsidR="008C109C" w:rsidRPr="0074356E" w:rsidRDefault="008C109C" w:rsidP="008C109C">
      <w:pPr>
        <w:numPr>
          <w:ilvl w:val="1"/>
          <w:numId w:val="12"/>
        </w:numPr>
        <w:ind w:left="284" w:firstLine="850"/>
        <w:rPr>
          <w:sz w:val="24"/>
          <w:szCs w:val="24"/>
        </w:rPr>
      </w:pPr>
      <w:r w:rsidRPr="0074356E">
        <w:rPr>
          <w:sz w:val="24"/>
          <w:szCs w:val="24"/>
        </w:rPr>
        <w:t>1 – Обязательное (не позволяет сохранить визит без выполнения задания)</w:t>
      </w:r>
    </w:p>
    <w:p w:rsidR="008C109C" w:rsidRPr="0074356E" w:rsidRDefault="008C109C" w:rsidP="008C109C">
      <w:pPr>
        <w:numPr>
          <w:ilvl w:val="1"/>
          <w:numId w:val="12"/>
        </w:numPr>
        <w:ind w:left="284" w:firstLine="850"/>
        <w:rPr>
          <w:sz w:val="24"/>
          <w:szCs w:val="24"/>
        </w:rPr>
      </w:pPr>
      <w:r w:rsidRPr="0074356E">
        <w:rPr>
          <w:sz w:val="24"/>
          <w:szCs w:val="24"/>
        </w:rPr>
        <w:t>2 – Рекомендованное (напоминает во время визита о необходимости выполнения, при этом сохранение визита без выполнения задания возможно)</w:t>
      </w:r>
    </w:p>
    <w:p w:rsidR="008C109C" w:rsidRPr="0074356E" w:rsidRDefault="008C109C" w:rsidP="008C109C">
      <w:pPr>
        <w:numPr>
          <w:ilvl w:val="0"/>
          <w:numId w:val="12"/>
        </w:numPr>
        <w:ind w:left="284" w:firstLine="283"/>
        <w:rPr>
          <w:sz w:val="24"/>
          <w:szCs w:val="24"/>
        </w:rPr>
      </w:pPr>
      <w:r w:rsidRPr="0074356E">
        <w:rPr>
          <w:sz w:val="24"/>
          <w:szCs w:val="24"/>
        </w:rPr>
        <w:t>Дата создания – автоматически указывается текущая</w:t>
      </w:r>
    </w:p>
    <w:p w:rsidR="008C109C" w:rsidRPr="0074356E" w:rsidRDefault="008C109C" w:rsidP="008C109C">
      <w:pPr>
        <w:numPr>
          <w:ilvl w:val="0"/>
          <w:numId w:val="12"/>
        </w:numPr>
        <w:ind w:left="284" w:firstLine="283"/>
        <w:rPr>
          <w:sz w:val="24"/>
          <w:szCs w:val="24"/>
        </w:rPr>
      </w:pPr>
      <w:r w:rsidRPr="0074356E">
        <w:rPr>
          <w:sz w:val="24"/>
          <w:szCs w:val="24"/>
        </w:rPr>
        <w:t>Задание на день - позволяет ограничить рамки выполнения задания одним днем. При установленном значении флажка «Задание на день» на форме редактирования задания «Дата окончания» становится доступной только для просмотра и равной Дате начала, которая и соответствует дате для выполнения задания</w:t>
      </w:r>
    </w:p>
    <w:p w:rsidR="008C109C" w:rsidRPr="0074356E" w:rsidRDefault="008C109C" w:rsidP="008C109C">
      <w:pPr>
        <w:numPr>
          <w:ilvl w:val="0"/>
          <w:numId w:val="12"/>
        </w:numPr>
        <w:ind w:left="284" w:firstLine="283"/>
        <w:rPr>
          <w:sz w:val="24"/>
          <w:szCs w:val="24"/>
        </w:rPr>
      </w:pPr>
      <w:r w:rsidRPr="0074356E">
        <w:rPr>
          <w:sz w:val="24"/>
          <w:szCs w:val="24"/>
        </w:rPr>
        <w:t xml:space="preserve">Система позволяет делегировать выполнение и подтверждение задания всем типам пользователей, одному типу пользователя или некоторому подмножеству типов пользователей. Возможность устанавливать конкретные типы пользователей для выполнения/подтверждения задания регулируется включением флажков </w:t>
      </w:r>
      <w:r w:rsidRPr="0074356E">
        <w:rPr>
          <w:b/>
          <w:sz w:val="24"/>
          <w:szCs w:val="24"/>
        </w:rPr>
        <w:t>Использовать типы пользователей для выполнения</w:t>
      </w:r>
      <w:r w:rsidRPr="0074356E">
        <w:rPr>
          <w:sz w:val="24"/>
          <w:szCs w:val="24"/>
        </w:rPr>
        <w:t xml:space="preserve"> и </w:t>
      </w:r>
      <w:r w:rsidRPr="0074356E">
        <w:rPr>
          <w:b/>
          <w:sz w:val="24"/>
          <w:szCs w:val="24"/>
        </w:rPr>
        <w:t>Использовать типы пользователей для подтверждения</w:t>
      </w:r>
      <w:r w:rsidRPr="0074356E">
        <w:rPr>
          <w:sz w:val="24"/>
          <w:szCs w:val="24"/>
        </w:rPr>
        <w:t xml:space="preserve">. При сброшенном значении флажка </w:t>
      </w:r>
      <w:r w:rsidRPr="0074356E">
        <w:rPr>
          <w:b/>
          <w:sz w:val="24"/>
          <w:szCs w:val="24"/>
        </w:rPr>
        <w:t>Использовать типы пользователей</w:t>
      </w:r>
      <w:r w:rsidRPr="0074356E">
        <w:rPr>
          <w:sz w:val="24"/>
          <w:szCs w:val="24"/>
        </w:rPr>
        <w:t xml:space="preserve"> </w:t>
      </w:r>
      <w:r w:rsidRPr="0074356E">
        <w:rPr>
          <w:b/>
          <w:sz w:val="24"/>
          <w:szCs w:val="24"/>
        </w:rPr>
        <w:t>для выполнения</w:t>
      </w:r>
      <w:r w:rsidRPr="0074356E">
        <w:rPr>
          <w:sz w:val="24"/>
          <w:szCs w:val="24"/>
        </w:rPr>
        <w:t xml:space="preserve"> выполнить задание может представитель любого типа пользователей. При сброшенном значении флажка </w:t>
      </w:r>
      <w:r w:rsidRPr="0074356E">
        <w:rPr>
          <w:b/>
          <w:sz w:val="24"/>
          <w:szCs w:val="24"/>
        </w:rPr>
        <w:t>Использовать типы пользователей для подтверждения</w:t>
      </w:r>
      <w:r w:rsidRPr="0074356E">
        <w:rPr>
          <w:sz w:val="24"/>
          <w:szCs w:val="24"/>
        </w:rPr>
        <w:t xml:space="preserve"> подтвердить задание может только его автор. Когда установлены необходимые флажки, после сохранения станет доступным окно привязки «</w:t>
      </w:r>
      <w:r w:rsidRPr="0074356E">
        <w:rPr>
          <w:b/>
          <w:sz w:val="24"/>
          <w:szCs w:val="24"/>
        </w:rPr>
        <w:t>Выполнение и подтверждение</w:t>
      </w:r>
      <w:r w:rsidRPr="0074356E">
        <w:rPr>
          <w:sz w:val="24"/>
          <w:szCs w:val="24"/>
        </w:rPr>
        <w:t xml:space="preserve">». </w:t>
      </w:r>
    </w:p>
    <w:p w:rsidR="008C109C" w:rsidRPr="0074356E" w:rsidRDefault="008C109C" w:rsidP="008C109C">
      <w:pPr>
        <w:jc w:val="center"/>
        <w:rPr>
          <w:sz w:val="24"/>
          <w:szCs w:val="24"/>
        </w:rPr>
      </w:pPr>
      <w:r w:rsidRPr="009B4AA5">
        <w:rPr>
          <w:noProof/>
          <w:sz w:val="24"/>
          <w:szCs w:val="24"/>
        </w:rPr>
        <w:lastRenderedPageBreak/>
        <w:drawing>
          <wp:inline distT="0" distB="0" distL="0" distR="0" wp14:anchorId="535918A3" wp14:editId="1C130640">
            <wp:extent cx="6332220" cy="2967990"/>
            <wp:effectExtent l="0" t="0" r="0" b="38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32220" cy="2967990"/>
                    </a:xfrm>
                    <a:prstGeom prst="rect">
                      <a:avLst/>
                    </a:prstGeom>
                  </pic:spPr>
                </pic:pic>
              </a:graphicData>
            </a:graphic>
          </wp:inline>
        </w:drawing>
      </w:r>
    </w:p>
    <w:p w:rsidR="008C109C" w:rsidRPr="0074356E" w:rsidRDefault="008C109C" w:rsidP="008C109C">
      <w:pPr>
        <w:ind w:firstLine="426"/>
        <w:rPr>
          <w:sz w:val="24"/>
          <w:szCs w:val="24"/>
        </w:rPr>
      </w:pPr>
      <w:r>
        <w:rPr>
          <w:sz w:val="24"/>
          <w:szCs w:val="24"/>
        </w:rPr>
        <w:t xml:space="preserve">При </w:t>
      </w:r>
      <w:r w:rsidRPr="0074356E">
        <w:rPr>
          <w:sz w:val="24"/>
          <w:szCs w:val="24"/>
        </w:rPr>
        <w:t>нажати</w:t>
      </w:r>
      <w:r>
        <w:rPr>
          <w:sz w:val="24"/>
          <w:szCs w:val="24"/>
        </w:rPr>
        <w:t>и</w:t>
      </w:r>
      <w:r w:rsidRPr="0074356E">
        <w:rPr>
          <w:sz w:val="24"/>
          <w:szCs w:val="24"/>
        </w:rPr>
        <w:t xml:space="preserve"> на иконку «Привязать» </w:t>
      </w:r>
      <w:r>
        <w:rPr>
          <w:sz w:val="24"/>
          <w:szCs w:val="24"/>
        </w:rPr>
        <w:t xml:space="preserve"> </w:t>
      </w:r>
      <w:r w:rsidRPr="0074356E">
        <w:rPr>
          <w:noProof/>
          <w:sz w:val="24"/>
          <w:szCs w:val="24"/>
        </w:rPr>
        <w:drawing>
          <wp:inline distT="0" distB="0" distL="0" distR="0" wp14:anchorId="20E38158" wp14:editId="52E5DA5E">
            <wp:extent cx="200000" cy="142857"/>
            <wp:effectExtent l="0" t="0" r="0" b="0"/>
            <wp:docPr id="1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0000" cy="142857"/>
                    </a:xfrm>
                    <a:prstGeom prst="rect">
                      <a:avLst/>
                    </a:prstGeom>
                  </pic:spPr>
                </pic:pic>
              </a:graphicData>
            </a:graphic>
          </wp:inline>
        </w:drawing>
      </w:r>
      <w:r w:rsidRPr="0074356E">
        <w:rPr>
          <w:sz w:val="24"/>
          <w:szCs w:val="24"/>
        </w:rPr>
        <w:t xml:space="preserve">  в появившемся окне </w:t>
      </w:r>
      <w:r>
        <w:rPr>
          <w:sz w:val="24"/>
          <w:szCs w:val="24"/>
        </w:rPr>
        <w:t>есть возможность</w:t>
      </w:r>
      <w:r w:rsidRPr="0074356E">
        <w:rPr>
          <w:sz w:val="24"/>
          <w:szCs w:val="24"/>
        </w:rPr>
        <w:t xml:space="preserve"> выбрать «Типы пользователей», которые будут выполнять или подтверждать выполнение</w:t>
      </w:r>
      <w:r>
        <w:rPr>
          <w:sz w:val="24"/>
          <w:szCs w:val="24"/>
        </w:rPr>
        <w:t xml:space="preserve"> задания</w:t>
      </w:r>
      <w:r w:rsidRPr="0074356E">
        <w:rPr>
          <w:sz w:val="24"/>
          <w:szCs w:val="24"/>
        </w:rPr>
        <w:t>:</w:t>
      </w:r>
    </w:p>
    <w:p w:rsidR="008C109C" w:rsidRPr="0074356E" w:rsidRDefault="008C109C" w:rsidP="008C109C">
      <w:pPr>
        <w:jc w:val="center"/>
        <w:rPr>
          <w:sz w:val="24"/>
          <w:szCs w:val="24"/>
        </w:rPr>
      </w:pPr>
      <w:r w:rsidRPr="009B4AA5">
        <w:rPr>
          <w:noProof/>
          <w:sz w:val="24"/>
          <w:szCs w:val="24"/>
        </w:rPr>
        <w:drawing>
          <wp:inline distT="0" distB="0" distL="0" distR="0" wp14:anchorId="56F73A57" wp14:editId="6585EE8D">
            <wp:extent cx="6332220" cy="4183380"/>
            <wp:effectExtent l="0" t="0" r="0" b="762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32220" cy="4183380"/>
                    </a:xfrm>
                    <a:prstGeom prst="rect">
                      <a:avLst/>
                    </a:prstGeom>
                  </pic:spPr>
                </pic:pic>
              </a:graphicData>
            </a:graphic>
          </wp:inline>
        </w:drawing>
      </w:r>
    </w:p>
    <w:p w:rsidR="008C109C" w:rsidRPr="0074356E" w:rsidRDefault="008C109C" w:rsidP="008C109C">
      <w:pPr>
        <w:ind w:firstLine="426"/>
        <w:rPr>
          <w:sz w:val="24"/>
          <w:szCs w:val="24"/>
        </w:rPr>
      </w:pPr>
      <w:r w:rsidRPr="0074356E">
        <w:rPr>
          <w:sz w:val="24"/>
          <w:szCs w:val="24"/>
        </w:rPr>
        <w:t>После выбора нужных типов пользователей необходимо указать какую функцию они смогут выполнять по данному заданию. Для этого в строке нужного пользователя нажимаем на иконку «Редактировать»</w:t>
      </w:r>
    </w:p>
    <w:p w:rsidR="008C109C" w:rsidRDefault="008C109C" w:rsidP="008C109C">
      <w:pPr>
        <w:jc w:val="center"/>
        <w:rPr>
          <w:sz w:val="24"/>
          <w:szCs w:val="24"/>
        </w:rPr>
      </w:pPr>
      <w:r w:rsidRPr="009B4AA5">
        <w:rPr>
          <w:noProof/>
          <w:sz w:val="24"/>
          <w:szCs w:val="24"/>
        </w:rPr>
        <w:lastRenderedPageBreak/>
        <w:drawing>
          <wp:inline distT="0" distB="0" distL="0" distR="0" wp14:anchorId="5E1D73FB" wp14:editId="2AF75F71">
            <wp:extent cx="5001370" cy="1382749"/>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79679" cy="1404400"/>
                    </a:xfrm>
                    <a:prstGeom prst="rect">
                      <a:avLst/>
                    </a:prstGeom>
                  </pic:spPr>
                </pic:pic>
              </a:graphicData>
            </a:graphic>
          </wp:inline>
        </w:drawing>
      </w:r>
    </w:p>
    <w:p w:rsidR="008C109C" w:rsidRPr="0074356E" w:rsidRDefault="008C109C" w:rsidP="008C109C">
      <w:pPr>
        <w:ind w:firstLine="426"/>
        <w:rPr>
          <w:sz w:val="24"/>
          <w:szCs w:val="24"/>
        </w:rPr>
      </w:pPr>
      <w:r w:rsidRPr="0074356E">
        <w:rPr>
          <w:sz w:val="24"/>
          <w:szCs w:val="24"/>
        </w:rPr>
        <w:t>После этого у Вас появится возможность отметить необходимый вариант «Выполнение» или «Подтверждение» и сохранить изменения</w:t>
      </w:r>
    </w:p>
    <w:p w:rsidR="008C109C" w:rsidRPr="0074356E" w:rsidRDefault="008C109C" w:rsidP="008C109C">
      <w:pPr>
        <w:jc w:val="center"/>
        <w:rPr>
          <w:sz w:val="24"/>
          <w:szCs w:val="24"/>
        </w:rPr>
      </w:pPr>
      <w:r w:rsidRPr="009B4AA5">
        <w:rPr>
          <w:noProof/>
          <w:sz w:val="24"/>
          <w:szCs w:val="24"/>
        </w:rPr>
        <w:drawing>
          <wp:inline distT="0" distB="0" distL="0" distR="0" wp14:anchorId="6F15442B" wp14:editId="1DE528D3">
            <wp:extent cx="4985468" cy="1349857"/>
            <wp:effectExtent l="0" t="0" r="5715"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49488" cy="1394267"/>
                    </a:xfrm>
                    <a:prstGeom prst="rect">
                      <a:avLst/>
                    </a:prstGeom>
                  </pic:spPr>
                </pic:pic>
              </a:graphicData>
            </a:graphic>
          </wp:inline>
        </w:drawing>
      </w:r>
    </w:p>
    <w:p w:rsidR="008C109C" w:rsidRPr="0074356E" w:rsidRDefault="008C109C" w:rsidP="008C109C">
      <w:pPr>
        <w:ind w:firstLine="426"/>
        <w:rPr>
          <w:sz w:val="24"/>
          <w:szCs w:val="24"/>
        </w:rPr>
      </w:pPr>
      <w:r w:rsidRPr="00773C01">
        <w:rPr>
          <w:sz w:val="24"/>
          <w:szCs w:val="24"/>
        </w:rPr>
        <w:t xml:space="preserve">3. </w:t>
      </w:r>
      <w:r w:rsidRPr="0074356E">
        <w:rPr>
          <w:sz w:val="24"/>
          <w:szCs w:val="24"/>
        </w:rPr>
        <w:t>Для добавления описания задания необходимо на вкладке «Описание» нажать на иконку «Редактировать»</w:t>
      </w:r>
    </w:p>
    <w:p w:rsidR="008C109C" w:rsidRPr="0074356E" w:rsidRDefault="008C109C" w:rsidP="008C109C">
      <w:pPr>
        <w:jc w:val="center"/>
        <w:rPr>
          <w:sz w:val="24"/>
          <w:szCs w:val="24"/>
        </w:rPr>
      </w:pPr>
      <w:r w:rsidRPr="0074356E">
        <w:rPr>
          <w:noProof/>
          <w:sz w:val="24"/>
          <w:szCs w:val="24"/>
        </w:rPr>
        <w:drawing>
          <wp:inline distT="0" distB="0" distL="0" distR="0" wp14:anchorId="7B5BDC39" wp14:editId="0E1C720B">
            <wp:extent cx="4905955" cy="1385397"/>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84769" cy="1407653"/>
                    </a:xfrm>
                    <a:prstGeom prst="rect">
                      <a:avLst/>
                    </a:prstGeom>
                  </pic:spPr>
                </pic:pic>
              </a:graphicData>
            </a:graphic>
          </wp:inline>
        </w:drawing>
      </w:r>
    </w:p>
    <w:p w:rsidR="008C109C" w:rsidRPr="0074356E" w:rsidRDefault="008C109C" w:rsidP="008C109C">
      <w:pPr>
        <w:ind w:firstLine="426"/>
        <w:rPr>
          <w:sz w:val="24"/>
          <w:szCs w:val="24"/>
        </w:rPr>
      </w:pPr>
      <w:r w:rsidRPr="0074356E">
        <w:rPr>
          <w:sz w:val="24"/>
          <w:szCs w:val="24"/>
        </w:rPr>
        <w:t xml:space="preserve">В открывшемся окне выполняется описание задания. </w:t>
      </w:r>
    </w:p>
    <w:p w:rsidR="008C109C" w:rsidRPr="0074356E" w:rsidRDefault="008C109C" w:rsidP="008C109C">
      <w:pPr>
        <w:jc w:val="center"/>
        <w:rPr>
          <w:sz w:val="24"/>
          <w:szCs w:val="24"/>
        </w:rPr>
      </w:pPr>
      <w:r w:rsidRPr="0074356E">
        <w:rPr>
          <w:noProof/>
          <w:sz w:val="24"/>
          <w:szCs w:val="24"/>
        </w:rPr>
        <w:drawing>
          <wp:inline distT="0" distB="0" distL="0" distR="0" wp14:anchorId="744FC2DF" wp14:editId="32F3CBAA">
            <wp:extent cx="4134678" cy="2460822"/>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96114" cy="2497387"/>
                    </a:xfrm>
                    <a:prstGeom prst="rect">
                      <a:avLst/>
                    </a:prstGeom>
                  </pic:spPr>
                </pic:pic>
              </a:graphicData>
            </a:graphic>
          </wp:inline>
        </w:drawing>
      </w:r>
    </w:p>
    <w:p w:rsidR="008C109C" w:rsidRPr="0074356E" w:rsidRDefault="008C109C" w:rsidP="008C109C">
      <w:pPr>
        <w:ind w:firstLine="426"/>
        <w:rPr>
          <w:sz w:val="24"/>
          <w:szCs w:val="24"/>
        </w:rPr>
      </w:pPr>
      <w:r w:rsidRPr="0074356E">
        <w:rPr>
          <w:sz w:val="24"/>
          <w:szCs w:val="24"/>
        </w:rPr>
        <w:t>Система позволяет в текст описания задания добавлять значения объектов системы из справочников при нажатии на «Вставка объектов»:</w:t>
      </w:r>
    </w:p>
    <w:p w:rsidR="008C109C" w:rsidRPr="0074356E" w:rsidRDefault="008C109C" w:rsidP="008C109C">
      <w:pPr>
        <w:numPr>
          <w:ilvl w:val="1"/>
          <w:numId w:val="12"/>
        </w:numPr>
        <w:ind w:left="0" w:firstLine="426"/>
        <w:rPr>
          <w:sz w:val="24"/>
          <w:szCs w:val="24"/>
        </w:rPr>
      </w:pPr>
      <w:r w:rsidRPr="0074356E">
        <w:rPr>
          <w:sz w:val="24"/>
          <w:szCs w:val="24"/>
        </w:rPr>
        <w:t>Категории продукции</w:t>
      </w:r>
    </w:p>
    <w:p w:rsidR="008C109C" w:rsidRPr="0074356E" w:rsidRDefault="008C109C" w:rsidP="008C109C">
      <w:pPr>
        <w:numPr>
          <w:ilvl w:val="1"/>
          <w:numId w:val="12"/>
        </w:numPr>
        <w:ind w:left="0" w:firstLine="426"/>
        <w:rPr>
          <w:sz w:val="24"/>
          <w:szCs w:val="24"/>
        </w:rPr>
      </w:pPr>
      <w:r w:rsidRPr="0074356E">
        <w:rPr>
          <w:sz w:val="24"/>
          <w:szCs w:val="24"/>
        </w:rPr>
        <w:lastRenderedPageBreak/>
        <w:t>Группы продукции</w:t>
      </w:r>
    </w:p>
    <w:p w:rsidR="008C109C" w:rsidRPr="0074356E" w:rsidRDefault="008C109C" w:rsidP="008C109C">
      <w:pPr>
        <w:numPr>
          <w:ilvl w:val="1"/>
          <w:numId w:val="12"/>
        </w:numPr>
        <w:ind w:left="0" w:firstLine="426"/>
        <w:rPr>
          <w:sz w:val="24"/>
          <w:szCs w:val="24"/>
        </w:rPr>
      </w:pPr>
      <w:r w:rsidRPr="0074356E">
        <w:rPr>
          <w:sz w:val="24"/>
          <w:szCs w:val="24"/>
        </w:rPr>
        <w:t>Типы продукции</w:t>
      </w:r>
    </w:p>
    <w:p w:rsidR="008C109C" w:rsidRPr="0074356E" w:rsidRDefault="008C109C" w:rsidP="008C109C">
      <w:pPr>
        <w:numPr>
          <w:ilvl w:val="1"/>
          <w:numId w:val="12"/>
        </w:numPr>
        <w:ind w:left="0" w:firstLine="426"/>
        <w:rPr>
          <w:sz w:val="24"/>
          <w:szCs w:val="24"/>
        </w:rPr>
      </w:pPr>
      <w:r w:rsidRPr="0074356E">
        <w:rPr>
          <w:sz w:val="24"/>
          <w:szCs w:val="24"/>
        </w:rPr>
        <w:t>Подкатегории продукции</w:t>
      </w:r>
    </w:p>
    <w:p w:rsidR="008C109C" w:rsidRPr="0074356E" w:rsidRDefault="008C109C" w:rsidP="008C109C">
      <w:pPr>
        <w:numPr>
          <w:ilvl w:val="1"/>
          <w:numId w:val="12"/>
        </w:numPr>
        <w:ind w:left="0" w:firstLine="426"/>
        <w:rPr>
          <w:sz w:val="24"/>
          <w:szCs w:val="24"/>
        </w:rPr>
      </w:pPr>
      <w:r w:rsidRPr="0074356E">
        <w:rPr>
          <w:sz w:val="24"/>
          <w:szCs w:val="24"/>
        </w:rPr>
        <w:t>Артикулы</w:t>
      </w:r>
    </w:p>
    <w:p w:rsidR="008C109C" w:rsidRPr="0074356E" w:rsidRDefault="008C109C" w:rsidP="008C109C">
      <w:pPr>
        <w:numPr>
          <w:ilvl w:val="1"/>
          <w:numId w:val="12"/>
        </w:numPr>
        <w:ind w:left="0" w:firstLine="426"/>
        <w:rPr>
          <w:sz w:val="24"/>
          <w:szCs w:val="24"/>
        </w:rPr>
      </w:pPr>
      <w:r w:rsidRPr="0074356E">
        <w:rPr>
          <w:sz w:val="24"/>
          <w:szCs w:val="24"/>
        </w:rPr>
        <w:t>Бренды продукции</w:t>
      </w:r>
    </w:p>
    <w:p w:rsidR="008C109C" w:rsidRPr="0074356E" w:rsidRDefault="008C109C" w:rsidP="008C109C">
      <w:pPr>
        <w:numPr>
          <w:ilvl w:val="1"/>
          <w:numId w:val="12"/>
        </w:numPr>
        <w:ind w:left="0" w:firstLine="426"/>
        <w:rPr>
          <w:sz w:val="24"/>
          <w:szCs w:val="24"/>
        </w:rPr>
      </w:pPr>
      <w:r w:rsidRPr="0074356E">
        <w:rPr>
          <w:sz w:val="24"/>
          <w:szCs w:val="24"/>
        </w:rPr>
        <w:t>Продукция</w:t>
      </w:r>
    </w:p>
    <w:p w:rsidR="008C109C" w:rsidRPr="0074356E" w:rsidRDefault="008C109C" w:rsidP="008C109C">
      <w:pPr>
        <w:ind w:firstLine="426"/>
        <w:rPr>
          <w:sz w:val="24"/>
          <w:szCs w:val="24"/>
        </w:rPr>
      </w:pPr>
      <w:r w:rsidRPr="0074356E">
        <w:rPr>
          <w:sz w:val="24"/>
          <w:szCs w:val="24"/>
        </w:rPr>
        <w:t>Каждому значению соответствует определенная группа объектов. Выбор одной из групп объектов открывает справочник с перечнем соответствующих наименований объектов. Указание наименований и нажатие на кнопку подтверждения выбора ОК приводит к добавлению выбранных наименований в поле Описание задания. Перечень групп объектов предустановлен на уровне Центрального модуля и не может быть изменен пользователем.</w:t>
      </w:r>
    </w:p>
    <w:p w:rsidR="008C109C" w:rsidRPr="0074356E" w:rsidRDefault="008C109C" w:rsidP="008C109C">
      <w:pPr>
        <w:ind w:firstLine="426"/>
        <w:rPr>
          <w:sz w:val="24"/>
          <w:szCs w:val="24"/>
        </w:rPr>
      </w:pPr>
      <w:r w:rsidRPr="0074356E">
        <w:rPr>
          <w:sz w:val="24"/>
          <w:szCs w:val="24"/>
        </w:rPr>
        <w:t>После того, как описание было внесено нажимаем на «Сохранить» в правом нижнем углу.</w:t>
      </w:r>
    </w:p>
    <w:p w:rsidR="008C109C" w:rsidRPr="0074356E" w:rsidRDefault="008C109C" w:rsidP="008C109C">
      <w:pPr>
        <w:ind w:firstLine="426"/>
        <w:rPr>
          <w:sz w:val="24"/>
          <w:szCs w:val="24"/>
        </w:rPr>
      </w:pPr>
      <w:r w:rsidRPr="0074356E">
        <w:rPr>
          <w:sz w:val="24"/>
          <w:szCs w:val="24"/>
        </w:rPr>
        <w:t xml:space="preserve">4. Вкладка </w:t>
      </w:r>
      <w:r w:rsidRPr="0074356E">
        <w:rPr>
          <w:b/>
          <w:sz w:val="24"/>
          <w:szCs w:val="24"/>
        </w:rPr>
        <w:t>Типы субъектов</w:t>
      </w:r>
      <w:r w:rsidRPr="0074356E">
        <w:rPr>
          <w:sz w:val="24"/>
          <w:szCs w:val="24"/>
        </w:rPr>
        <w:t xml:space="preserve"> содержит перечень типов субъектов системы для определения подмножества торговых точек. При выборе типа субъекта на форме появляется закладка с соответствующим ему названием.</w:t>
      </w:r>
    </w:p>
    <w:p w:rsidR="008C109C" w:rsidRPr="0074356E" w:rsidRDefault="008C109C" w:rsidP="008C109C">
      <w:pPr>
        <w:rPr>
          <w:sz w:val="24"/>
          <w:szCs w:val="24"/>
        </w:rPr>
      </w:pPr>
      <w:r w:rsidRPr="009B4AA5">
        <w:rPr>
          <w:noProof/>
          <w:sz w:val="24"/>
          <w:szCs w:val="24"/>
        </w:rPr>
        <w:drawing>
          <wp:inline distT="0" distB="0" distL="0" distR="0" wp14:anchorId="4DD90CE7" wp14:editId="1AD0D316">
            <wp:extent cx="6332220" cy="397129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32220" cy="3971290"/>
                    </a:xfrm>
                    <a:prstGeom prst="rect">
                      <a:avLst/>
                    </a:prstGeom>
                  </pic:spPr>
                </pic:pic>
              </a:graphicData>
            </a:graphic>
          </wp:inline>
        </w:drawing>
      </w:r>
    </w:p>
    <w:p w:rsidR="008C109C" w:rsidRDefault="008C109C" w:rsidP="008C109C">
      <w:pPr>
        <w:ind w:firstLine="426"/>
        <w:rPr>
          <w:sz w:val="24"/>
          <w:szCs w:val="24"/>
        </w:rPr>
      </w:pPr>
      <w:r w:rsidRPr="0074356E">
        <w:rPr>
          <w:sz w:val="24"/>
          <w:szCs w:val="24"/>
        </w:rPr>
        <w:t>Далее необходимо выбрать соответствующие объекты, по которым сформируется перечень ТТ для постановки задачи. Для этого переходим на нужную вкладку и выполняем привязку необходимых значений:</w:t>
      </w:r>
    </w:p>
    <w:p w:rsidR="008C109C" w:rsidRPr="008B491B" w:rsidRDefault="008C109C" w:rsidP="008C109C">
      <w:pPr>
        <w:jc w:val="center"/>
        <w:rPr>
          <w:sz w:val="24"/>
          <w:szCs w:val="24"/>
        </w:rPr>
      </w:pPr>
      <w:r w:rsidRPr="008B491B">
        <w:rPr>
          <w:noProof/>
        </w:rPr>
        <w:lastRenderedPageBreak/>
        <w:drawing>
          <wp:inline distT="0" distB="0" distL="0" distR="0" wp14:anchorId="583EAC50" wp14:editId="7765512D">
            <wp:extent cx="5772647" cy="138122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95871" cy="1386778"/>
                    </a:xfrm>
                    <a:prstGeom prst="rect">
                      <a:avLst/>
                    </a:prstGeom>
                  </pic:spPr>
                </pic:pic>
              </a:graphicData>
            </a:graphic>
          </wp:inline>
        </w:drawing>
      </w:r>
    </w:p>
    <w:p w:rsidR="008C109C" w:rsidRDefault="008C109C" w:rsidP="008C109C">
      <w:pPr>
        <w:jc w:val="center"/>
        <w:rPr>
          <w:sz w:val="24"/>
          <w:szCs w:val="24"/>
        </w:rPr>
      </w:pPr>
      <w:r w:rsidRPr="008B491B">
        <w:rPr>
          <w:noProof/>
          <w:sz w:val="24"/>
          <w:szCs w:val="24"/>
        </w:rPr>
        <w:drawing>
          <wp:inline distT="0" distB="0" distL="0" distR="0" wp14:anchorId="04E81C91" wp14:editId="579CABD5">
            <wp:extent cx="4810540" cy="3490198"/>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14192" cy="3492848"/>
                    </a:xfrm>
                    <a:prstGeom prst="rect">
                      <a:avLst/>
                    </a:prstGeom>
                  </pic:spPr>
                </pic:pic>
              </a:graphicData>
            </a:graphic>
          </wp:inline>
        </w:drawing>
      </w:r>
    </w:p>
    <w:p w:rsidR="008C109C" w:rsidRDefault="008C109C" w:rsidP="008C109C">
      <w:pPr>
        <w:ind w:firstLine="426"/>
        <w:rPr>
          <w:sz w:val="24"/>
          <w:szCs w:val="24"/>
        </w:rPr>
      </w:pPr>
      <w:r w:rsidRPr="0074356E">
        <w:rPr>
          <w:sz w:val="24"/>
          <w:szCs w:val="24"/>
        </w:rPr>
        <w:t>Задание будет актуально, только для тех торговых точек, которых удовлетворяют все ограничения по типам субъектов, указанным в SalesWorks.</w:t>
      </w:r>
    </w:p>
    <w:p w:rsidR="008C109C" w:rsidRDefault="008C109C" w:rsidP="00AC39D8">
      <w:pPr>
        <w:pStyle w:val="Heading4"/>
      </w:pPr>
      <w:r>
        <w:tab/>
        <w:t xml:space="preserve">     </w:t>
      </w:r>
      <w:bookmarkStart w:id="78" w:name="_Toc508989170"/>
      <w:bookmarkStart w:id="79" w:name="_Toc24467955"/>
      <w:bookmarkStart w:id="80" w:name="_Toc63175214"/>
      <w:r>
        <w:t xml:space="preserve">5.9.2 </w:t>
      </w:r>
      <w:r w:rsidRPr="00F55C7B">
        <w:t>Журнал выполнения и подтверждения заданий</w:t>
      </w:r>
      <w:bookmarkEnd w:id="78"/>
      <w:bookmarkEnd w:id="79"/>
      <w:bookmarkEnd w:id="80"/>
    </w:p>
    <w:p w:rsidR="008C109C" w:rsidRDefault="008C109C" w:rsidP="008C109C">
      <w:pPr>
        <w:ind w:firstLine="426"/>
        <w:rPr>
          <w:sz w:val="24"/>
          <w:szCs w:val="24"/>
        </w:rPr>
      </w:pPr>
      <w:r>
        <w:tab/>
      </w:r>
      <w:r w:rsidRPr="0074356E">
        <w:rPr>
          <w:sz w:val="24"/>
          <w:szCs w:val="24"/>
        </w:rPr>
        <w:t xml:space="preserve">Для </w:t>
      </w:r>
      <w:r>
        <w:rPr>
          <w:sz w:val="24"/>
          <w:szCs w:val="24"/>
        </w:rPr>
        <w:t xml:space="preserve">просмотра </w:t>
      </w:r>
      <w:r w:rsidRPr="00491292">
        <w:rPr>
          <w:sz w:val="24"/>
          <w:szCs w:val="24"/>
        </w:rPr>
        <w:t>выполнения и подтверждения заданий</w:t>
      </w:r>
      <w:r w:rsidRPr="0074356E">
        <w:rPr>
          <w:sz w:val="24"/>
          <w:szCs w:val="24"/>
        </w:rPr>
        <w:t xml:space="preserve"> необходимо выполнить следующие действия:</w:t>
      </w:r>
    </w:p>
    <w:p w:rsidR="008C109C" w:rsidRDefault="008C109C" w:rsidP="008C109C">
      <w:pPr>
        <w:ind w:firstLine="426"/>
        <w:rPr>
          <w:sz w:val="24"/>
          <w:szCs w:val="24"/>
        </w:rPr>
      </w:pPr>
      <w:r>
        <w:rPr>
          <w:sz w:val="24"/>
          <w:szCs w:val="24"/>
        </w:rPr>
        <w:t xml:space="preserve">1. </w:t>
      </w:r>
      <w:r w:rsidRPr="0074356E">
        <w:rPr>
          <w:sz w:val="24"/>
          <w:szCs w:val="24"/>
        </w:rPr>
        <w:t>Перейти в раздел «Модуль руководителя», справочник «</w:t>
      </w:r>
      <w:r w:rsidRPr="00491292">
        <w:rPr>
          <w:sz w:val="24"/>
          <w:szCs w:val="24"/>
        </w:rPr>
        <w:t>Журнал выполнения и подтверждения заданий</w:t>
      </w:r>
      <w:r w:rsidRPr="0074356E">
        <w:rPr>
          <w:sz w:val="24"/>
          <w:szCs w:val="24"/>
        </w:rPr>
        <w:t>»</w:t>
      </w:r>
      <w:r>
        <w:rPr>
          <w:sz w:val="24"/>
          <w:szCs w:val="24"/>
        </w:rPr>
        <w:t>,</w:t>
      </w:r>
      <w:r w:rsidRPr="0074356E">
        <w:rPr>
          <w:sz w:val="24"/>
          <w:szCs w:val="24"/>
        </w:rPr>
        <w:t xml:space="preserve"> </w:t>
      </w:r>
      <w:r>
        <w:rPr>
          <w:sz w:val="24"/>
          <w:szCs w:val="24"/>
        </w:rPr>
        <w:t>кликнуть на нужном задании и выбрать один из вариантов</w:t>
      </w:r>
    </w:p>
    <w:p w:rsidR="008C109C" w:rsidRDefault="008C109C" w:rsidP="008C109C">
      <w:pPr>
        <w:ind w:firstLine="426"/>
        <w:rPr>
          <w:sz w:val="24"/>
          <w:szCs w:val="24"/>
        </w:rPr>
      </w:pPr>
      <w:r w:rsidRPr="00491292">
        <w:rPr>
          <w:noProof/>
          <w:sz w:val="24"/>
          <w:szCs w:val="24"/>
        </w:rPr>
        <w:drawing>
          <wp:inline distT="0" distB="0" distL="0" distR="0" wp14:anchorId="3078FD52" wp14:editId="2C9AFEB1">
            <wp:extent cx="5709036" cy="2071329"/>
            <wp:effectExtent l="0" t="0" r="6350" b="571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17754" cy="2074492"/>
                    </a:xfrm>
                    <a:prstGeom prst="rect">
                      <a:avLst/>
                    </a:prstGeom>
                  </pic:spPr>
                </pic:pic>
              </a:graphicData>
            </a:graphic>
          </wp:inline>
        </w:drawing>
      </w:r>
    </w:p>
    <w:p w:rsidR="008C109C" w:rsidRDefault="008C109C" w:rsidP="008C109C">
      <w:pPr>
        <w:numPr>
          <w:ilvl w:val="0"/>
          <w:numId w:val="12"/>
        </w:numPr>
        <w:ind w:firstLine="426"/>
        <w:rPr>
          <w:sz w:val="24"/>
          <w:szCs w:val="24"/>
        </w:rPr>
      </w:pPr>
      <w:r w:rsidRPr="00491292">
        <w:rPr>
          <w:sz w:val="24"/>
          <w:szCs w:val="24"/>
        </w:rPr>
        <w:lastRenderedPageBreak/>
        <w:t>Подтвердить задание - позволяет подтвердить задание</w:t>
      </w:r>
    </w:p>
    <w:p w:rsidR="008C109C" w:rsidRDefault="008C109C" w:rsidP="008C109C">
      <w:pPr>
        <w:numPr>
          <w:ilvl w:val="0"/>
          <w:numId w:val="12"/>
        </w:numPr>
        <w:ind w:firstLine="426"/>
        <w:rPr>
          <w:sz w:val="24"/>
          <w:szCs w:val="24"/>
        </w:rPr>
      </w:pPr>
      <w:r>
        <w:rPr>
          <w:sz w:val="24"/>
          <w:szCs w:val="24"/>
        </w:rPr>
        <w:t>Выполнено – позволяет выполнит задание</w:t>
      </w:r>
    </w:p>
    <w:p w:rsidR="008C109C" w:rsidRDefault="008C109C" w:rsidP="008C109C">
      <w:pPr>
        <w:numPr>
          <w:ilvl w:val="0"/>
          <w:numId w:val="12"/>
        </w:numPr>
        <w:ind w:firstLine="426"/>
        <w:rPr>
          <w:sz w:val="24"/>
          <w:szCs w:val="24"/>
        </w:rPr>
      </w:pPr>
      <w:r w:rsidRPr="00491292">
        <w:rPr>
          <w:sz w:val="24"/>
          <w:szCs w:val="24"/>
        </w:rPr>
        <w:t>Повторно создать задание ТТ - позволяет повторно создать задание для группы ТТ из одного существующего и неподтвержденного задания</w:t>
      </w:r>
    </w:p>
    <w:p w:rsidR="008C109C" w:rsidRPr="00D84FC0" w:rsidRDefault="008C109C" w:rsidP="008C109C">
      <w:pPr>
        <w:ind w:firstLine="426"/>
        <w:rPr>
          <w:sz w:val="24"/>
          <w:szCs w:val="24"/>
        </w:rPr>
      </w:pPr>
      <w:r w:rsidRPr="00D84FC0">
        <w:rPr>
          <w:sz w:val="24"/>
          <w:szCs w:val="24"/>
        </w:rPr>
        <w:t xml:space="preserve">Кнопка </w:t>
      </w:r>
      <w:r>
        <w:rPr>
          <w:sz w:val="24"/>
          <w:szCs w:val="24"/>
        </w:rPr>
        <w:t>«</w:t>
      </w:r>
      <w:r w:rsidRPr="00D84FC0">
        <w:rPr>
          <w:sz w:val="24"/>
          <w:szCs w:val="24"/>
        </w:rPr>
        <w:t>Подтвердить задание</w:t>
      </w:r>
      <w:r>
        <w:rPr>
          <w:sz w:val="24"/>
          <w:szCs w:val="24"/>
        </w:rPr>
        <w:t>»</w:t>
      </w:r>
      <w:r w:rsidRPr="00D84FC0">
        <w:rPr>
          <w:sz w:val="24"/>
          <w:szCs w:val="24"/>
        </w:rPr>
        <w:t xml:space="preserve"> позволяет подтвердить следующие предварительно выбранные задания:</w:t>
      </w:r>
    </w:p>
    <w:p w:rsidR="008C109C" w:rsidRPr="00D84FC0" w:rsidRDefault="008C109C" w:rsidP="008C109C">
      <w:pPr>
        <w:numPr>
          <w:ilvl w:val="0"/>
          <w:numId w:val="12"/>
        </w:numPr>
        <w:rPr>
          <w:sz w:val="24"/>
          <w:szCs w:val="24"/>
        </w:rPr>
      </w:pPr>
      <w:r>
        <w:rPr>
          <w:sz w:val="24"/>
          <w:szCs w:val="24"/>
        </w:rPr>
        <w:t xml:space="preserve">которые, </w:t>
      </w:r>
      <w:r w:rsidRPr="00D84FC0">
        <w:rPr>
          <w:sz w:val="24"/>
          <w:szCs w:val="24"/>
        </w:rPr>
        <w:t>созданные текущим пользователем</w:t>
      </w:r>
    </w:p>
    <w:p w:rsidR="008C109C" w:rsidRPr="00D84FC0" w:rsidRDefault="008C109C" w:rsidP="008C109C">
      <w:pPr>
        <w:numPr>
          <w:ilvl w:val="0"/>
          <w:numId w:val="12"/>
        </w:numPr>
        <w:rPr>
          <w:sz w:val="24"/>
          <w:szCs w:val="24"/>
        </w:rPr>
      </w:pPr>
      <w:r w:rsidRPr="00D84FC0">
        <w:rPr>
          <w:sz w:val="24"/>
          <w:szCs w:val="24"/>
        </w:rPr>
        <w:t>в которых тип пользователя для подтверждения, указанный при создании задания, соответствует типу текущего пользователя</w:t>
      </w:r>
    </w:p>
    <w:p w:rsidR="008C109C" w:rsidRDefault="008C109C" w:rsidP="008C109C">
      <w:pPr>
        <w:ind w:left="426"/>
        <w:rPr>
          <w:sz w:val="24"/>
          <w:szCs w:val="24"/>
        </w:rPr>
      </w:pPr>
      <w:r>
        <w:rPr>
          <w:sz w:val="24"/>
          <w:szCs w:val="24"/>
        </w:rPr>
        <w:t>В журнале заданий:</w:t>
      </w:r>
    </w:p>
    <w:p w:rsidR="008C109C" w:rsidRPr="00D84FC0" w:rsidRDefault="008C109C" w:rsidP="008C109C">
      <w:pPr>
        <w:numPr>
          <w:ilvl w:val="0"/>
          <w:numId w:val="14"/>
        </w:numPr>
        <w:rPr>
          <w:sz w:val="24"/>
          <w:szCs w:val="24"/>
        </w:rPr>
      </w:pPr>
      <w:r w:rsidRPr="00D84FC0">
        <w:rPr>
          <w:rFonts w:ascii="Calibri" w:eastAsia="Times New Roman" w:hAnsi="Calibri" w:cs="Arial"/>
          <w:sz w:val="24"/>
          <w:szCs w:val="24"/>
          <w:lang w:eastAsia="uk-UA"/>
        </w:rPr>
        <w:t>автор задания видит все свои задания, в том числе и те, которые выполнил не его подчиненный по </w:t>
      </w:r>
      <w:r>
        <w:fldChar w:fldCharType="begin"/>
      </w:r>
      <w:r>
        <w:instrText xml:space="preserve"> HYPERLINK "http://helpsw.datacenter.ssbs.com.ua/SWEDocs/SWE/2.64.1/Html/orgstruktura.htm" </w:instrText>
      </w:r>
      <w:r>
        <w:fldChar w:fldCharType="separate"/>
      </w:r>
      <w:r w:rsidRPr="00D84FC0">
        <w:rPr>
          <w:rFonts w:ascii="Calibri" w:eastAsia="Times New Roman" w:hAnsi="Calibri" w:cs="Arial"/>
          <w:sz w:val="24"/>
          <w:szCs w:val="24"/>
          <w:u w:val="single"/>
          <w:lang w:eastAsia="uk-UA"/>
        </w:rPr>
        <w:t>оргструктуре</w:t>
      </w:r>
      <w:r>
        <w:rPr>
          <w:rFonts w:ascii="Calibri" w:eastAsia="Times New Roman" w:hAnsi="Calibri" w:cs="Arial"/>
          <w:sz w:val="24"/>
          <w:szCs w:val="24"/>
          <w:u w:val="single"/>
          <w:lang w:eastAsia="uk-UA"/>
        </w:rPr>
        <w:fldChar w:fldCharType="end"/>
      </w:r>
    </w:p>
    <w:p w:rsidR="008C109C" w:rsidRPr="00491292" w:rsidRDefault="008C109C" w:rsidP="008C109C">
      <w:pPr>
        <w:numPr>
          <w:ilvl w:val="0"/>
          <w:numId w:val="14"/>
        </w:numPr>
        <w:shd w:val="clear" w:color="auto" w:fill="FFFFFF"/>
        <w:spacing w:before="100" w:beforeAutospacing="1" w:after="100" w:afterAutospacing="1" w:line="240" w:lineRule="auto"/>
        <w:ind w:left="750" w:firstLine="0"/>
        <w:rPr>
          <w:rFonts w:ascii="Calibri" w:eastAsia="Times New Roman" w:hAnsi="Calibri" w:cs="Arial"/>
          <w:color w:val="000000"/>
          <w:sz w:val="24"/>
          <w:szCs w:val="24"/>
          <w:lang w:eastAsia="uk-UA"/>
        </w:rPr>
      </w:pPr>
      <w:r w:rsidRPr="00491292">
        <w:rPr>
          <w:rFonts w:ascii="Calibri" w:eastAsia="Times New Roman" w:hAnsi="Calibri" w:cs="Arial"/>
          <w:sz w:val="24"/>
          <w:szCs w:val="24"/>
          <w:lang w:eastAsia="uk-UA"/>
        </w:rPr>
        <w:t>руководители по оргструктуре видят все задания</w:t>
      </w:r>
      <w:r>
        <w:rPr>
          <w:rFonts w:ascii="Calibri" w:eastAsia="Times New Roman" w:hAnsi="Calibri" w:cs="Arial"/>
          <w:color w:val="000000"/>
          <w:sz w:val="24"/>
          <w:szCs w:val="24"/>
          <w:lang w:eastAsia="uk-UA"/>
        </w:rPr>
        <w:t>, выполненные их подчиненными</w:t>
      </w:r>
    </w:p>
    <w:p w:rsidR="008C109C" w:rsidRPr="00773C01" w:rsidRDefault="008C109C" w:rsidP="00AC39D8">
      <w:pPr>
        <w:pStyle w:val="Heading3"/>
      </w:pPr>
      <w:bookmarkStart w:id="81" w:name="_Toc508989171"/>
      <w:bookmarkStart w:id="82" w:name="_Toc24467956"/>
      <w:bookmarkStart w:id="83" w:name="_Toc63175215"/>
      <w:r>
        <w:t>5.10 Отчетность</w:t>
      </w:r>
      <w:bookmarkEnd w:id="81"/>
      <w:bookmarkEnd w:id="82"/>
      <w:bookmarkEnd w:id="83"/>
      <w:r>
        <w:t xml:space="preserve"> </w:t>
      </w:r>
    </w:p>
    <w:p w:rsidR="008C109C" w:rsidRPr="00773C01" w:rsidRDefault="008C109C" w:rsidP="008C109C">
      <w:pPr>
        <w:ind w:firstLine="426"/>
        <w:rPr>
          <w:sz w:val="24"/>
          <w:szCs w:val="24"/>
        </w:rPr>
      </w:pPr>
      <w:r w:rsidRPr="00AE20AA">
        <w:rPr>
          <w:sz w:val="24"/>
          <w:szCs w:val="24"/>
        </w:rPr>
        <w:t xml:space="preserve">Для генерации отчетов необходимо перейти в раздел «Отчеты», справочник «Генерация отчетов». </w:t>
      </w:r>
    </w:p>
    <w:p w:rsidR="008C109C" w:rsidRPr="00AE20AA" w:rsidRDefault="008C109C" w:rsidP="008C109C">
      <w:pPr>
        <w:jc w:val="center"/>
        <w:rPr>
          <w:sz w:val="24"/>
          <w:szCs w:val="24"/>
        </w:rPr>
      </w:pPr>
      <w:r w:rsidRPr="008B491B">
        <w:rPr>
          <w:noProof/>
          <w:sz w:val="24"/>
          <w:szCs w:val="24"/>
        </w:rPr>
        <w:drawing>
          <wp:inline distT="0" distB="0" distL="0" distR="0" wp14:anchorId="5129A637" wp14:editId="45DA649F">
            <wp:extent cx="6728890" cy="3196425"/>
            <wp:effectExtent l="0" t="0" r="0" b="444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734802" cy="3199233"/>
                    </a:xfrm>
                    <a:prstGeom prst="rect">
                      <a:avLst/>
                    </a:prstGeom>
                  </pic:spPr>
                </pic:pic>
              </a:graphicData>
            </a:graphic>
          </wp:inline>
        </w:drawing>
      </w:r>
    </w:p>
    <w:p w:rsidR="008C109C" w:rsidRDefault="008C109C" w:rsidP="008C109C">
      <w:pPr>
        <w:spacing w:line="236" w:lineRule="auto"/>
        <w:ind w:firstLine="426"/>
        <w:jc w:val="both"/>
        <w:rPr>
          <w:rFonts w:eastAsia="Times New Roman" w:cs="Times New Roman"/>
          <w:sz w:val="24"/>
          <w:szCs w:val="24"/>
        </w:rPr>
      </w:pPr>
    </w:p>
    <w:p w:rsidR="008C109C" w:rsidRPr="00AE20AA" w:rsidRDefault="008C109C" w:rsidP="008C109C">
      <w:pPr>
        <w:spacing w:line="236" w:lineRule="auto"/>
        <w:ind w:firstLine="426"/>
        <w:jc w:val="both"/>
        <w:rPr>
          <w:rFonts w:eastAsia="Times New Roman" w:cs="Times New Roman"/>
          <w:sz w:val="24"/>
          <w:szCs w:val="24"/>
        </w:rPr>
      </w:pPr>
      <w:r w:rsidRPr="00AE20AA">
        <w:rPr>
          <w:rFonts w:eastAsia="Times New Roman" w:cs="Times New Roman"/>
          <w:sz w:val="24"/>
          <w:szCs w:val="24"/>
        </w:rPr>
        <w:t xml:space="preserve">Для генерации нужного отчета нужно нажать на него, после чего откроется окно с параметрами </w:t>
      </w:r>
      <w:bookmarkStart w:id="84" w:name="page2"/>
      <w:bookmarkEnd w:id="84"/>
      <w:r w:rsidRPr="00AE20AA">
        <w:rPr>
          <w:rFonts w:eastAsia="Times New Roman" w:cs="Times New Roman"/>
          <w:sz w:val="24"/>
          <w:szCs w:val="24"/>
        </w:rPr>
        <w:t>отчета, которые нужно заполнить и нажать на «Генерировать»</w:t>
      </w:r>
    </w:p>
    <w:p w:rsidR="008C109C" w:rsidRPr="00AE20AA" w:rsidRDefault="008C109C" w:rsidP="008C109C">
      <w:pPr>
        <w:ind w:firstLine="426"/>
        <w:jc w:val="center"/>
        <w:rPr>
          <w:rFonts w:eastAsia="Times New Roman" w:cs="Times New Roman"/>
          <w:sz w:val="24"/>
          <w:szCs w:val="24"/>
        </w:rPr>
      </w:pPr>
      <w:r w:rsidRPr="008B491B">
        <w:rPr>
          <w:rFonts w:eastAsia="Times New Roman" w:cs="Times New Roman"/>
          <w:noProof/>
          <w:sz w:val="24"/>
          <w:szCs w:val="24"/>
        </w:rPr>
        <w:lastRenderedPageBreak/>
        <w:drawing>
          <wp:inline distT="0" distB="0" distL="0" distR="0" wp14:anchorId="6652FD07" wp14:editId="18C1EA82">
            <wp:extent cx="5351228" cy="2724447"/>
            <wp:effectExtent l="0" t="0" r="190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62517" cy="2730195"/>
                    </a:xfrm>
                    <a:prstGeom prst="rect">
                      <a:avLst/>
                    </a:prstGeom>
                  </pic:spPr>
                </pic:pic>
              </a:graphicData>
            </a:graphic>
          </wp:inline>
        </w:drawing>
      </w:r>
    </w:p>
    <w:p w:rsidR="008C109C" w:rsidRPr="00AE20AA" w:rsidRDefault="008C109C" w:rsidP="008C109C">
      <w:pPr>
        <w:tabs>
          <w:tab w:val="left" w:pos="533"/>
        </w:tabs>
        <w:spacing w:after="0" w:line="232" w:lineRule="auto"/>
        <w:ind w:firstLine="425"/>
        <w:jc w:val="both"/>
        <w:rPr>
          <w:rFonts w:eastAsia="Times New Roman" w:cs="Times New Roman"/>
          <w:sz w:val="24"/>
          <w:szCs w:val="24"/>
        </w:rPr>
      </w:pPr>
      <w:r w:rsidRPr="00AE20AA">
        <w:rPr>
          <w:rFonts w:eastAsia="Times New Roman" w:cs="Times New Roman"/>
          <w:sz w:val="24"/>
          <w:szCs w:val="24"/>
        </w:rPr>
        <w:tab/>
      </w:r>
      <w:r w:rsidRPr="00AE20AA">
        <w:rPr>
          <w:rFonts w:eastAsia="Times New Roman" w:cs="Times New Roman"/>
          <w:b/>
          <w:sz w:val="24"/>
          <w:szCs w:val="24"/>
        </w:rPr>
        <w:t>ВАЖНО!!!</w:t>
      </w:r>
      <w:r w:rsidRPr="00AE20AA">
        <w:rPr>
          <w:rFonts w:eastAsia="Times New Roman" w:cs="Times New Roman"/>
          <w:sz w:val="24"/>
          <w:szCs w:val="24"/>
        </w:rPr>
        <w:t xml:space="preserve"> В большинстве случаев браузер, для безопасности блокирует всплывающие окна. В этом случае, после нажатия на кнопку «Генерировать», вместо отчёта в браузере </w:t>
      </w:r>
      <w:r w:rsidRPr="00AE20AA">
        <w:rPr>
          <w:rFonts w:eastAsia="Times New Roman" w:cs="Times New Roman"/>
          <w:sz w:val="24"/>
          <w:szCs w:val="24"/>
          <w:lang w:val="en-GB"/>
        </w:rPr>
        <w:t>Internet</w:t>
      </w:r>
      <w:r w:rsidRPr="00AE20AA">
        <w:rPr>
          <w:rFonts w:eastAsia="Times New Roman" w:cs="Times New Roman"/>
          <w:sz w:val="24"/>
          <w:szCs w:val="24"/>
        </w:rPr>
        <w:t xml:space="preserve"> </w:t>
      </w:r>
      <w:r w:rsidRPr="00AE20AA">
        <w:rPr>
          <w:rFonts w:eastAsia="Times New Roman" w:cs="Times New Roman"/>
          <w:sz w:val="24"/>
          <w:szCs w:val="24"/>
          <w:lang w:val="en-GB"/>
        </w:rPr>
        <w:t>Explorer</w:t>
      </w:r>
      <w:r w:rsidRPr="00AE20AA">
        <w:rPr>
          <w:rFonts w:eastAsia="Times New Roman" w:cs="Times New Roman"/>
          <w:sz w:val="24"/>
          <w:szCs w:val="24"/>
        </w:rPr>
        <w:t xml:space="preserve"> появляется сообщение:</w:t>
      </w:r>
    </w:p>
    <w:p w:rsidR="008C109C" w:rsidRPr="00AE20AA" w:rsidRDefault="008C109C" w:rsidP="008C109C">
      <w:pPr>
        <w:spacing w:after="0" w:line="200" w:lineRule="exact"/>
        <w:ind w:firstLine="425"/>
        <w:rPr>
          <w:rFonts w:eastAsia="Times New Roman" w:cs="Times New Roman"/>
          <w:sz w:val="24"/>
          <w:szCs w:val="24"/>
        </w:rPr>
      </w:pPr>
      <w:r w:rsidRPr="00AE20AA">
        <w:rPr>
          <w:rFonts w:cs="Times New Roman"/>
          <w:noProof/>
          <w:sz w:val="24"/>
          <w:szCs w:val="24"/>
        </w:rPr>
        <w:drawing>
          <wp:anchor distT="0" distB="0" distL="114300" distR="114300" simplePos="0" relativeHeight="251659264" behindDoc="0" locked="0" layoutInCell="1" allowOverlap="1" wp14:anchorId="624E4575" wp14:editId="6FCB773D">
            <wp:simplePos x="0" y="0"/>
            <wp:positionH relativeFrom="margin">
              <wp:posOffset>417195</wp:posOffset>
            </wp:positionH>
            <wp:positionV relativeFrom="paragraph">
              <wp:posOffset>146050</wp:posOffset>
            </wp:positionV>
            <wp:extent cx="5692775" cy="257175"/>
            <wp:effectExtent l="0" t="0" r="3175" b="9525"/>
            <wp:wrapTopAndBottom/>
            <wp:docPr id="30" name="Рисунок 30" descr="C:\Users\rnaid\Desktop\Campina\Инструкции\Обновление КП\Баер\1_cr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naid\Desktop\Campina\Инструкции\Обновление КП\Баер\1_cr_cr.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9277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109C" w:rsidRPr="00AE20AA" w:rsidRDefault="008C109C" w:rsidP="008C109C">
      <w:pPr>
        <w:spacing w:after="0" w:line="200" w:lineRule="exact"/>
        <w:ind w:firstLine="425"/>
        <w:rPr>
          <w:rFonts w:eastAsia="Times New Roman" w:cs="Times New Roman"/>
          <w:sz w:val="24"/>
          <w:szCs w:val="24"/>
        </w:rPr>
      </w:pPr>
    </w:p>
    <w:p w:rsidR="008C109C" w:rsidRPr="00AE20AA" w:rsidRDefault="008C109C" w:rsidP="008C109C">
      <w:pPr>
        <w:spacing w:after="0" w:line="235" w:lineRule="auto"/>
        <w:ind w:firstLine="425"/>
        <w:jc w:val="both"/>
        <w:rPr>
          <w:rFonts w:eastAsia="Times New Roman" w:cs="Times New Roman"/>
          <w:sz w:val="24"/>
          <w:szCs w:val="24"/>
        </w:rPr>
      </w:pPr>
      <w:r w:rsidRPr="00AE20AA">
        <w:rPr>
          <w:rFonts w:cs="Times New Roman"/>
          <w:noProof/>
          <w:sz w:val="24"/>
          <w:szCs w:val="24"/>
        </w:rPr>
        <w:drawing>
          <wp:anchor distT="0" distB="0" distL="114300" distR="114300" simplePos="0" relativeHeight="251660288" behindDoc="0" locked="0" layoutInCell="1" allowOverlap="1" wp14:anchorId="6BAA41EA" wp14:editId="7DAF976E">
            <wp:simplePos x="0" y="0"/>
            <wp:positionH relativeFrom="page">
              <wp:align>center</wp:align>
            </wp:positionH>
            <wp:positionV relativeFrom="paragraph">
              <wp:posOffset>742950</wp:posOffset>
            </wp:positionV>
            <wp:extent cx="4019550" cy="431165"/>
            <wp:effectExtent l="0" t="0" r="0" b="6985"/>
            <wp:wrapTopAndBottom/>
            <wp:docPr id="31" name="Рисунок 31" descr="C:\Users\rnaid\Desktop\Campina\Инструкции\Обновление КП\Баер\2_cr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naid\Desktop\Campina\Инструкции\Обновление КП\Баер\2_cr_cr.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19550" cy="43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20AA">
        <w:rPr>
          <w:rFonts w:eastAsia="Times New Roman" w:cs="Times New Roman"/>
          <w:sz w:val="24"/>
          <w:szCs w:val="24"/>
        </w:rPr>
        <w:t xml:space="preserve">Необходимо либо «Разрешить однократно», тогда при генерации каждого отчета нужно будет давать разрешение, либо разрешить всплывающие окна для программы </w:t>
      </w:r>
      <w:proofErr w:type="spellStart"/>
      <w:r w:rsidRPr="00AE20AA">
        <w:rPr>
          <w:rFonts w:eastAsia="Times New Roman" w:cs="Times New Roman"/>
          <w:sz w:val="24"/>
          <w:szCs w:val="24"/>
          <w:lang w:val="en-GB"/>
        </w:rPr>
        <w:t>SalesWorks</w:t>
      </w:r>
      <w:proofErr w:type="spellEnd"/>
      <w:r w:rsidRPr="00AE20AA">
        <w:rPr>
          <w:rFonts w:eastAsia="Times New Roman" w:cs="Times New Roman"/>
          <w:sz w:val="24"/>
          <w:szCs w:val="24"/>
        </w:rPr>
        <w:t xml:space="preserve"> на постоянной основе. Для этого нужно нажать на «Параметры для этого сайта», и выбрать «Всегда разрешать»:</w:t>
      </w:r>
    </w:p>
    <w:p w:rsidR="008C109C" w:rsidRPr="00AE20AA" w:rsidRDefault="008C109C" w:rsidP="008C109C">
      <w:pPr>
        <w:spacing w:after="0" w:line="0" w:lineRule="atLeast"/>
        <w:ind w:firstLine="425"/>
        <w:rPr>
          <w:rFonts w:eastAsia="Times New Roman" w:cs="Times New Roman"/>
          <w:sz w:val="24"/>
          <w:szCs w:val="24"/>
        </w:rPr>
      </w:pPr>
      <w:r w:rsidRPr="00AE20AA">
        <w:rPr>
          <w:rFonts w:eastAsia="Times New Roman" w:cs="Times New Roman"/>
          <w:b/>
          <w:sz w:val="24"/>
          <w:szCs w:val="24"/>
        </w:rPr>
        <w:t xml:space="preserve">ПРИМЕЧАНИЕ!!! </w:t>
      </w:r>
      <w:r w:rsidRPr="00AE20AA">
        <w:rPr>
          <w:rFonts w:eastAsia="Times New Roman" w:cs="Times New Roman"/>
          <w:sz w:val="24"/>
          <w:szCs w:val="24"/>
        </w:rPr>
        <w:t>Для того что бы сгенерировать отчёт, при условии, что выбрано «Всегда разрешать» нужно будет снова выбрать отчёт, выбрать параметры отчёта и нажать «Генерировать»</w:t>
      </w:r>
    </w:p>
    <w:p w:rsidR="008C109C" w:rsidRPr="00AE20AA" w:rsidRDefault="008C109C" w:rsidP="008C109C">
      <w:pPr>
        <w:spacing w:after="0"/>
        <w:ind w:firstLine="425"/>
        <w:rPr>
          <w:rFonts w:eastAsia="Times New Roman" w:cs="Times New Roman"/>
          <w:sz w:val="24"/>
          <w:szCs w:val="24"/>
        </w:rPr>
      </w:pPr>
      <w:r w:rsidRPr="00AE20AA">
        <w:rPr>
          <w:rFonts w:eastAsia="Times New Roman" w:cs="Times New Roman"/>
          <w:sz w:val="24"/>
          <w:szCs w:val="24"/>
        </w:rPr>
        <w:t xml:space="preserve">В браузере </w:t>
      </w:r>
      <w:r w:rsidRPr="00AE20AA">
        <w:rPr>
          <w:rFonts w:eastAsia="Times New Roman" w:cs="Times New Roman"/>
          <w:sz w:val="24"/>
          <w:szCs w:val="24"/>
          <w:lang w:val="en-GB"/>
        </w:rPr>
        <w:t>Google</w:t>
      </w:r>
      <w:r w:rsidRPr="00AE20AA">
        <w:rPr>
          <w:rFonts w:eastAsia="Times New Roman" w:cs="Times New Roman"/>
          <w:sz w:val="24"/>
          <w:szCs w:val="24"/>
        </w:rPr>
        <w:t xml:space="preserve"> </w:t>
      </w:r>
      <w:r w:rsidRPr="00AE20AA">
        <w:rPr>
          <w:rFonts w:eastAsia="Times New Roman" w:cs="Times New Roman"/>
          <w:sz w:val="24"/>
          <w:szCs w:val="24"/>
          <w:lang w:val="en-GB"/>
        </w:rPr>
        <w:t>Chrome</w:t>
      </w:r>
      <w:r w:rsidRPr="00AE20AA">
        <w:rPr>
          <w:rFonts w:eastAsia="Times New Roman" w:cs="Times New Roman"/>
          <w:sz w:val="24"/>
          <w:szCs w:val="24"/>
        </w:rPr>
        <w:t xml:space="preserve"> информацию о блокировании всплывающих окон можно увидеть в строке подключения – появится значок  </w:t>
      </w:r>
      <w:r w:rsidRPr="00AE20AA">
        <w:rPr>
          <w:rFonts w:eastAsia="Times New Roman" w:cs="Times New Roman"/>
          <w:noProof/>
          <w:sz w:val="24"/>
          <w:szCs w:val="24"/>
        </w:rPr>
        <w:drawing>
          <wp:inline distT="0" distB="0" distL="0" distR="0" wp14:anchorId="545146AE" wp14:editId="4D115475">
            <wp:extent cx="266700" cy="238125"/>
            <wp:effectExtent l="0" t="0" r="0" b="9525"/>
            <wp:docPr id="25" name="Рисунок 25" descr="C:\Users\rnaid\Desktop\Campina\Инструкции\Обновление КП\1010\32_cr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naid\Desktop\Campina\Инструкции\Обновление КП\1010\32_cr_cr.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p w:rsidR="008C109C" w:rsidRDefault="008C109C" w:rsidP="008C109C">
      <w:pPr>
        <w:spacing w:after="0"/>
        <w:ind w:firstLine="425"/>
        <w:rPr>
          <w:rFonts w:cs="Times New Roman"/>
          <w:sz w:val="24"/>
          <w:szCs w:val="24"/>
        </w:rPr>
      </w:pPr>
      <w:r w:rsidRPr="00AE20AA">
        <w:rPr>
          <w:rFonts w:cs="Times New Roman"/>
          <w:sz w:val="24"/>
          <w:szCs w:val="24"/>
        </w:rPr>
        <w:t>Для однократного разрешения открытия всплывающего окна (отчета) нужно нажать на данный значок и в появившемся окне кликнуть на ссылку.</w:t>
      </w:r>
    </w:p>
    <w:p w:rsidR="008C109C" w:rsidRPr="00AE20AA" w:rsidRDefault="008C109C" w:rsidP="008C109C">
      <w:pPr>
        <w:spacing w:after="0"/>
        <w:ind w:firstLine="425"/>
        <w:rPr>
          <w:rFonts w:cs="Times New Roman"/>
          <w:sz w:val="24"/>
          <w:szCs w:val="24"/>
        </w:rPr>
      </w:pPr>
      <w:r w:rsidRPr="00AE20AA">
        <w:rPr>
          <w:rFonts w:cs="Times New Roman"/>
          <w:sz w:val="24"/>
          <w:szCs w:val="24"/>
        </w:rPr>
        <w:t xml:space="preserve">Для разрешения всплывающих окон для программы </w:t>
      </w:r>
      <w:proofErr w:type="spellStart"/>
      <w:r w:rsidRPr="00AE20AA">
        <w:rPr>
          <w:rFonts w:cs="Times New Roman"/>
          <w:sz w:val="24"/>
          <w:szCs w:val="24"/>
          <w:lang w:val="en-GB"/>
        </w:rPr>
        <w:t>SalesWorks</w:t>
      </w:r>
      <w:proofErr w:type="spellEnd"/>
      <w:r w:rsidRPr="00AE20AA">
        <w:rPr>
          <w:rFonts w:cs="Times New Roman"/>
          <w:sz w:val="24"/>
          <w:szCs w:val="24"/>
        </w:rPr>
        <w:t xml:space="preserve"> на постоянной основе, после нажатия на значок </w:t>
      </w:r>
      <w:r w:rsidRPr="00AE20AA">
        <w:rPr>
          <w:rFonts w:eastAsia="Times New Roman" w:cs="Times New Roman"/>
          <w:noProof/>
          <w:sz w:val="24"/>
          <w:szCs w:val="24"/>
        </w:rPr>
        <w:drawing>
          <wp:inline distT="0" distB="0" distL="0" distR="0" wp14:anchorId="2CE1DEC7" wp14:editId="702C3CB3">
            <wp:extent cx="266700" cy="238125"/>
            <wp:effectExtent l="0" t="0" r="0" b="9525"/>
            <wp:docPr id="28" name="Рисунок 28" descr="C:\Users\rnaid\Desktop\Campina\Инструкции\Обновление КП\1010\32_cr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naid\Desktop\Campina\Инструкции\Обновление КП\1010\32_cr_cr.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AE20AA">
        <w:rPr>
          <w:rFonts w:cs="Times New Roman"/>
          <w:sz w:val="24"/>
          <w:szCs w:val="24"/>
        </w:rPr>
        <w:t xml:space="preserve"> необходимо выбрать «Всегда показывать всплывающие окна с сайта ……» и нажать «Готово»</w:t>
      </w:r>
    </w:p>
    <w:p w:rsidR="008C109C" w:rsidRPr="00AE20AA" w:rsidRDefault="008C109C" w:rsidP="008C109C">
      <w:pPr>
        <w:spacing w:after="0" w:line="0" w:lineRule="atLeast"/>
        <w:ind w:firstLine="425"/>
        <w:rPr>
          <w:rFonts w:eastAsia="Times New Roman" w:cs="Times New Roman"/>
          <w:sz w:val="24"/>
          <w:szCs w:val="24"/>
        </w:rPr>
      </w:pPr>
      <w:r w:rsidRPr="00AE20AA">
        <w:rPr>
          <w:rFonts w:eastAsia="Times New Roman" w:cs="Times New Roman"/>
          <w:b/>
          <w:sz w:val="24"/>
          <w:szCs w:val="24"/>
        </w:rPr>
        <w:t xml:space="preserve">ПРИМЕЧАНИЕ!!! </w:t>
      </w:r>
      <w:r w:rsidRPr="00AE20AA">
        <w:rPr>
          <w:rFonts w:eastAsia="Times New Roman" w:cs="Times New Roman"/>
          <w:sz w:val="24"/>
          <w:szCs w:val="24"/>
        </w:rPr>
        <w:t>Для того что бы сгенерировать отчёт, при условии, что выбрано постоянное разрешение нужно будет снова выбрать отчёт, выбрать параметры отчёта и нажать «Генерировать»</w:t>
      </w:r>
    </w:p>
    <w:p w:rsidR="008C109C" w:rsidRPr="00AE20AA" w:rsidRDefault="008C109C" w:rsidP="008C109C">
      <w:pPr>
        <w:spacing w:after="0"/>
        <w:ind w:firstLine="425"/>
        <w:rPr>
          <w:rFonts w:eastAsia="Times New Roman" w:cs="Times New Roman"/>
          <w:sz w:val="24"/>
          <w:szCs w:val="24"/>
        </w:rPr>
      </w:pPr>
      <w:r w:rsidRPr="00AE20AA">
        <w:rPr>
          <w:rFonts w:eastAsia="Times New Roman" w:cs="Times New Roman"/>
          <w:sz w:val="24"/>
          <w:szCs w:val="24"/>
        </w:rPr>
        <w:tab/>
        <w:t>На окне «Параметры отчета» есть возможность сохранить внесенные параметры для последующих генераций отчета без повторного их указания. Для этого необходимо после выбора параметров и перед нажатием на «Генерировать» отметить галочкой «Сохранить значения параметров».</w:t>
      </w:r>
    </w:p>
    <w:p w:rsidR="008C109C" w:rsidRPr="00AE20AA" w:rsidRDefault="008C109C" w:rsidP="008C109C">
      <w:pPr>
        <w:ind w:firstLine="426"/>
        <w:jc w:val="center"/>
        <w:rPr>
          <w:rFonts w:eastAsia="Times New Roman" w:cs="Times New Roman"/>
          <w:sz w:val="24"/>
          <w:szCs w:val="24"/>
        </w:rPr>
      </w:pPr>
      <w:r w:rsidRPr="00B2389F">
        <w:rPr>
          <w:rFonts w:eastAsia="Times New Roman" w:cs="Times New Roman"/>
          <w:noProof/>
          <w:sz w:val="24"/>
          <w:szCs w:val="24"/>
        </w:rPr>
        <w:lastRenderedPageBreak/>
        <w:drawing>
          <wp:inline distT="0" distB="0" distL="0" distR="0" wp14:anchorId="6C219902" wp14:editId="5FF7D6D6">
            <wp:extent cx="3164619" cy="3201063"/>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182006" cy="3218651"/>
                    </a:xfrm>
                    <a:prstGeom prst="rect">
                      <a:avLst/>
                    </a:prstGeom>
                  </pic:spPr>
                </pic:pic>
              </a:graphicData>
            </a:graphic>
          </wp:inline>
        </w:drawing>
      </w:r>
    </w:p>
    <w:p w:rsidR="008C109C" w:rsidRPr="00AE20AA" w:rsidRDefault="008C109C" w:rsidP="008C109C">
      <w:pPr>
        <w:ind w:firstLine="426"/>
        <w:rPr>
          <w:rFonts w:eastAsia="Times New Roman" w:cs="Times New Roman"/>
          <w:sz w:val="24"/>
          <w:szCs w:val="24"/>
        </w:rPr>
      </w:pPr>
      <w:r w:rsidRPr="00AE20AA">
        <w:rPr>
          <w:rFonts w:eastAsia="Times New Roman" w:cs="Times New Roman"/>
          <w:sz w:val="24"/>
          <w:szCs w:val="24"/>
        </w:rPr>
        <w:tab/>
        <w:t xml:space="preserve">При последующих переходах на отчет, в котором были ранее сохранены параметры они будут подтягиваться автоматически. </w:t>
      </w:r>
    </w:p>
    <w:p w:rsidR="008C109C" w:rsidRDefault="008C109C" w:rsidP="00AC39D8">
      <w:pPr>
        <w:pStyle w:val="Heading3"/>
      </w:pPr>
      <w:bookmarkStart w:id="85" w:name="_Toc24467957"/>
      <w:bookmarkStart w:id="86" w:name="_Toc63175216"/>
      <w:r>
        <w:t>5.11 Пользователи мобильного модуля (создание/редактирование)</w:t>
      </w:r>
      <w:bookmarkEnd w:id="85"/>
      <w:bookmarkEnd w:id="86"/>
    </w:p>
    <w:p w:rsidR="008C109C" w:rsidRDefault="008C109C" w:rsidP="008C109C">
      <w:pPr>
        <w:ind w:firstLine="426"/>
      </w:pPr>
      <w:r>
        <w:t>Создание пользователя ММ состоит из 2 частей:</w:t>
      </w:r>
    </w:p>
    <w:p w:rsidR="008C109C" w:rsidRDefault="008C109C" w:rsidP="008C109C">
      <w:pPr>
        <w:ind w:firstLine="426"/>
      </w:pPr>
      <w:r>
        <w:t>1. Создание объекта орструктуры ОО (ТП, мерчендайзера)</w:t>
      </w:r>
    </w:p>
    <w:p w:rsidR="008C109C" w:rsidRDefault="008C109C" w:rsidP="008C109C">
      <w:pPr>
        <w:ind w:firstLine="426"/>
      </w:pPr>
      <w:r>
        <w:t>2. Создание пользователя ММ на основании созданного ОО</w:t>
      </w:r>
    </w:p>
    <w:p w:rsidR="008C109C" w:rsidRDefault="008C109C" w:rsidP="00AC39D8">
      <w:pPr>
        <w:pStyle w:val="Heading4"/>
      </w:pPr>
      <w:bookmarkStart w:id="87" w:name="_Toc24467958"/>
      <w:bookmarkStart w:id="88" w:name="_Toc63175217"/>
      <w:r>
        <w:t>5.11.1 Создание объекта орструктуры</w:t>
      </w:r>
      <w:bookmarkEnd w:id="87"/>
      <w:bookmarkEnd w:id="88"/>
    </w:p>
    <w:p w:rsidR="008C109C" w:rsidRPr="00A023D9" w:rsidRDefault="008C109C" w:rsidP="008C109C">
      <w:pPr>
        <w:ind w:firstLine="426"/>
        <w:rPr>
          <w:sz w:val="24"/>
          <w:szCs w:val="24"/>
        </w:rPr>
      </w:pPr>
      <w:r w:rsidRPr="00A023D9">
        <w:rPr>
          <w:sz w:val="24"/>
          <w:szCs w:val="24"/>
        </w:rPr>
        <w:t xml:space="preserve">Для создания нового объекта оргструктуры </w:t>
      </w:r>
      <w:r w:rsidRPr="00A023D9">
        <w:rPr>
          <w:sz w:val="24"/>
          <w:szCs w:val="24"/>
          <w:lang w:val="en-US"/>
        </w:rPr>
        <w:t>SW</w:t>
      </w:r>
      <w:r w:rsidRPr="00A023D9">
        <w:rPr>
          <w:sz w:val="24"/>
          <w:szCs w:val="24"/>
        </w:rPr>
        <w:t xml:space="preserve"> необходимо:</w:t>
      </w:r>
    </w:p>
    <w:p w:rsidR="008C109C" w:rsidRDefault="008C109C" w:rsidP="008C109C">
      <w:pPr>
        <w:ind w:firstLine="426"/>
        <w:rPr>
          <w:sz w:val="24"/>
          <w:szCs w:val="24"/>
        </w:rPr>
      </w:pPr>
      <w:r w:rsidRPr="00A023D9">
        <w:rPr>
          <w:sz w:val="24"/>
          <w:szCs w:val="24"/>
        </w:rPr>
        <w:t>1. Перейти в справочник «Структура продаж» и выбрать родительский объект, для которого будет создан новый ОО</w:t>
      </w:r>
    </w:p>
    <w:p w:rsidR="008C109C" w:rsidRPr="00A023D9" w:rsidRDefault="008C109C" w:rsidP="008C109C">
      <w:pPr>
        <w:ind w:firstLine="426"/>
        <w:rPr>
          <w:sz w:val="24"/>
          <w:szCs w:val="24"/>
        </w:rPr>
      </w:pPr>
      <w:r>
        <w:rPr>
          <w:noProof/>
          <w:sz w:val="24"/>
          <w:szCs w:val="24"/>
        </w:rPr>
        <w:drawing>
          <wp:inline distT="0" distB="0" distL="0" distR="0">
            <wp:extent cx="5660758" cy="3029446"/>
            <wp:effectExtent l="0" t="0" r="0" b="0"/>
            <wp:docPr id="178" name="Рисунок 178" descr="E:\Проекти\RG Brands\Инструкция для ГО\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Проекти\RG Brands\Инструкция для ГО\3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06676" cy="3054020"/>
                    </a:xfrm>
                    <a:prstGeom prst="rect">
                      <a:avLst/>
                    </a:prstGeom>
                    <a:noFill/>
                    <a:ln>
                      <a:noFill/>
                    </a:ln>
                  </pic:spPr>
                </pic:pic>
              </a:graphicData>
            </a:graphic>
          </wp:inline>
        </w:drawing>
      </w:r>
    </w:p>
    <w:p w:rsidR="008C109C" w:rsidRPr="00A023D9" w:rsidRDefault="008C109C" w:rsidP="008C109C">
      <w:pPr>
        <w:ind w:firstLine="426"/>
        <w:rPr>
          <w:sz w:val="24"/>
          <w:szCs w:val="24"/>
        </w:rPr>
      </w:pPr>
      <w:r w:rsidRPr="00A023D9">
        <w:rPr>
          <w:sz w:val="24"/>
          <w:szCs w:val="24"/>
        </w:rPr>
        <w:lastRenderedPageBreak/>
        <w:t>2. Находясь в карточке товара родительского объекта (Супервайзера) переходим на вкладку «Дочерние объекты» и нажимаем на иконку «Создать»</w:t>
      </w:r>
    </w:p>
    <w:p w:rsidR="008C109C" w:rsidRPr="00A023D9" w:rsidRDefault="008C109C" w:rsidP="008C109C">
      <w:pPr>
        <w:jc w:val="center"/>
        <w:rPr>
          <w:sz w:val="24"/>
          <w:szCs w:val="24"/>
        </w:rPr>
      </w:pPr>
      <w:r>
        <w:rPr>
          <w:noProof/>
          <w:sz w:val="24"/>
          <w:szCs w:val="24"/>
        </w:rPr>
        <w:drawing>
          <wp:inline distT="0" distB="0" distL="0" distR="0">
            <wp:extent cx="5923722" cy="3535096"/>
            <wp:effectExtent l="0" t="0" r="1270" b="8255"/>
            <wp:docPr id="179" name="Рисунок 179" descr="E:\Проекти\RG Brands\Инструкция для ГО\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Проекти\RG Brands\Инструкция для ГО\3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25767" cy="3536316"/>
                    </a:xfrm>
                    <a:prstGeom prst="rect">
                      <a:avLst/>
                    </a:prstGeom>
                    <a:noFill/>
                    <a:ln>
                      <a:noFill/>
                    </a:ln>
                  </pic:spPr>
                </pic:pic>
              </a:graphicData>
            </a:graphic>
          </wp:inline>
        </w:drawing>
      </w:r>
    </w:p>
    <w:p w:rsidR="008C109C" w:rsidRDefault="008C109C" w:rsidP="008C109C">
      <w:pPr>
        <w:ind w:firstLine="426"/>
        <w:rPr>
          <w:sz w:val="24"/>
          <w:szCs w:val="24"/>
        </w:rPr>
      </w:pPr>
      <w:r w:rsidRPr="00A023D9">
        <w:rPr>
          <w:sz w:val="24"/>
          <w:szCs w:val="24"/>
        </w:rPr>
        <w:t>3. В открывшемся окне на вкладке «Общее» заполнить все необходимые поля, из которых обязательным являются (Объект оргструктуры):</w:t>
      </w:r>
    </w:p>
    <w:p w:rsidR="008C109C" w:rsidRPr="00A023D9" w:rsidRDefault="008C109C" w:rsidP="008C109C">
      <w:pPr>
        <w:jc w:val="center"/>
        <w:rPr>
          <w:sz w:val="24"/>
          <w:szCs w:val="24"/>
        </w:rPr>
      </w:pPr>
      <w:r>
        <w:rPr>
          <w:noProof/>
          <w:sz w:val="24"/>
          <w:szCs w:val="24"/>
        </w:rPr>
        <w:drawing>
          <wp:inline distT="0" distB="0" distL="0" distR="0">
            <wp:extent cx="6321425" cy="3888105"/>
            <wp:effectExtent l="0" t="0" r="3175" b="0"/>
            <wp:docPr id="182" name="Рисунок 182" descr="E:\Проекти\RG Brands\Инструкция для ГО\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Проекти\RG Brands\Инструкция для ГО\3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21425" cy="3888105"/>
                    </a:xfrm>
                    <a:prstGeom prst="rect">
                      <a:avLst/>
                    </a:prstGeom>
                    <a:noFill/>
                    <a:ln>
                      <a:noFill/>
                    </a:ln>
                  </pic:spPr>
                </pic:pic>
              </a:graphicData>
            </a:graphic>
          </wp:inline>
        </w:drawing>
      </w:r>
    </w:p>
    <w:p w:rsidR="008C109C" w:rsidRPr="00A023D9" w:rsidRDefault="008C109C" w:rsidP="008C109C">
      <w:pPr>
        <w:numPr>
          <w:ilvl w:val="0"/>
          <w:numId w:val="15"/>
        </w:numPr>
        <w:ind w:left="0" w:firstLine="426"/>
        <w:rPr>
          <w:sz w:val="24"/>
          <w:szCs w:val="24"/>
        </w:rPr>
      </w:pPr>
      <w:r w:rsidRPr="00A023D9">
        <w:rPr>
          <w:sz w:val="24"/>
          <w:szCs w:val="24"/>
        </w:rPr>
        <w:t>Объект оргструктуры – указываем ФИО торгового представителя/мерчендайзера</w:t>
      </w:r>
    </w:p>
    <w:p w:rsidR="008C109C" w:rsidRDefault="008C109C" w:rsidP="008C109C">
      <w:pPr>
        <w:numPr>
          <w:ilvl w:val="0"/>
          <w:numId w:val="15"/>
        </w:numPr>
        <w:ind w:left="0" w:firstLine="426"/>
        <w:rPr>
          <w:sz w:val="24"/>
          <w:szCs w:val="24"/>
        </w:rPr>
      </w:pPr>
      <w:r w:rsidRPr="00A023D9">
        <w:rPr>
          <w:sz w:val="24"/>
          <w:szCs w:val="24"/>
        </w:rPr>
        <w:lastRenderedPageBreak/>
        <w:t>Внешний код</w:t>
      </w:r>
      <w:r>
        <w:rPr>
          <w:sz w:val="24"/>
          <w:szCs w:val="24"/>
        </w:rPr>
        <w:t xml:space="preserve"> – указываем код ТП в УС дистрибьютора/филиала</w:t>
      </w:r>
    </w:p>
    <w:p w:rsidR="008C109C" w:rsidRPr="00A023D9" w:rsidRDefault="008C109C" w:rsidP="008C109C">
      <w:pPr>
        <w:numPr>
          <w:ilvl w:val="0"/>
          <w:numId w:val="15"/>
        </w:numPr>
        <w:ind w:left="0" w:firstLine="426"/>
        <w:rPr>
          <w:sz w:val="24"/>
          <w:szCs w:val="24"/>
        </w:rPr>
      </w:pPr>
      <w:r w:rsidRPr="00A023D9">
        <w:rPr>
          <w:sz w:val="24"/>
          <w:szCs w:val="24"/>
        </w:rPr>
        <w:t>Статус – выбираем «2 - Активный»</w:t>
      </w:r>
    </w:p>
    <w:p w:rsidR="008C109C" w:rsidRPr="00A023D9" w:rsidRDefault="008C109C" w:rsidP="008C109C">
      <w:pPr>
        <w:numPr>
          <w:ilvl w:val="0"/>
          <w:numId w:val="15"/>
        </w:numPr>
        <w:ind w:left="0" w:firstLine="426"/>
        <w:rPr>
          <w:sz w:val="24"/>
          <w:szCs w:val="24"/>
        </w:rPr>
      </w:pPr>
      <w:r w:rsidRPr="00A023D9">
        <w:rPr>
          <w:sz w:val="24"/>
          <w:szCs w:val="24"/>
        </w:rPr>
        <w:t>Шаблон активности – выбираем «</w:t>
      </w:r>
      <w:r>
        <w:rPr>
          <w:sz w:val="24"/>
          <w:szCs w:val="24"/>
        </w:rPr>
        <w:t>Стандартный</w:t>
      </w:r>
      <w:r w:rsidRPr="00A023D9">
        <w:rPr>
          <w:sz w:val="24"/>
          <w:szCs w:val="24"/>
        </w:rPr>
        <w:t>»</w:t>
      </w:r>
    </w:p>
    <w:p w:rsidR="008C109C" w:rsidRPr="00A023D9" w:rsidRDefault="008C109C" w:rsidP="008C109C">
      <w:pPr>
        <w:numPr>
          <w:ilvl w:val="0"/>
          <w:numId w:val="15"/>
        </w:numPr>
        <w:ind w:left="0" w:firstLine="426"/>
        <w:rPr>
          <w:sz w:val="24"/>
          <w:szCs w:val="24"/>
        </w:rPr>
      </w:pPr>
      <w:r w:rsidRPr="00A023D9">
        <w:rPr>
          <w:sz w:val="24"/>
          <w:szCs w:val="24"/>
        </w:rPr>
        <w:t>Тип работодателя – выбираем «</w:t>
      </w:r>
      <w:proofErr w:type="spellStart"/>
      <w:r w:rsidRPr="00A023D9">
        <w:rPr>
          <w:sz w:val="24"/>
          <w:szCs w:val="24"/>
          <w:lang w:val="en-US"/>
        </w:rPr>
        <w:t>Undef</w:t>
      </w:r>
      <w:proofErr w:type="spellEnd"/>
      <w:r w:rsidRPr="00A023D9">
        <w:rPr>
          <w:sz w:val="24"/>
          <w:szCs w:val="24"/>
        </w:rPr>
        <w:t>»</w:t>
      </w:r>
    </w:p>
    <w:p w:rsidR="008C109C" w:rsidRPr="00A023D9" w:rsidRDefault="008C109C" w:rsidP="008C109C">
      <w:pPr>
        <w:numPr>
          <w:ilvl w:val="0"/>
          <w:numId w:val="15"/>
        </w:numPr>
        <w:ind w:left="0" w:firstLine="426"/>
        <w:rPr>
          <w:sz w:val="24"/>
          <w:szCs w:val="24"/>
        </w:rPr>
      </w:pPr>
      <w:r w:rsidRPr="00A023D9">
        <w:rPr>
          <w:sz w:val="24"/>
          <w:szCs w:val="24"/>
        </w:rPr>
        <w:t>Сброс пароля – не отмечаем</w:t>
      </w:r>
    </w:p>
    <w:p w:rsidR="008C109C" w:rsidRPr="00A023D9" w:rsidRDefault="008C109C" w:rsidP="008C109C">
      <w:pPr>
        <w:numPr>
          <w:ilvl w:val="0"/>
          <w:numId w:val="15"/>
        </w:numPr>
        <w:ind w:left="0" w:firstLine="426"/>
        <w:rPr>
          <w:sz w:val="24"/>
          <w:szCs w:val="24"/>
        </w:rPr>
      </w:pPr>
      <w:r w:rsidRPr="00A023D9">
        <w:rPr>
          <w:sz w:val="24"/>
          <w:szCs w:val="24"/>
        </w:rPr>
        <w:t>Пр</w:t>
      </w:r>
      <w:r>
        <w:rPr>
          <w:sz w:val="24"/>
          <w:szCs w:val="24"/>
        </w:rPr>
        <w:t>и необходимости заполняем поля</w:t>
      </w:r>
      <w:r w:rsidRPr="00A023D9">
        <w:rPr>
          <w:sz w:val="24"/>
          <w:szCs w:val="24"/>
        </w:rPr>
        <w:t>, «Телефон», «Электронный адрес», «Индивидуальный НН»</w:t>
      </w:r>
    </w:p>
    <w:p w:rsidR="008C109C" w:rsidRPr="00A023D9" w:rsidRDefault="008C109C" w:rsidP="008C109C">
      <w:pPr>
        <w:ind w:firstLine="426"/>
        <w:rPr>
          <w:sz w:val="24"/>
          <w:szCs w:val="24"/>
        </w:rPr>
      </w:pPr>
      <w:r>
        <w:rPr>
          <w:sz w:val="24"/>
          <w:szCs w:val="24"/>
        </w:rPr>
        <w:t>4</w:t>
      </w:r>
      <w:r w:rsidRPr="00A023D9">
        <w:rPr>
          <w:sz w:val="24"/>
          <w:szCs w:val="24"/>
        </w:rPr>
        <w:t>. После внесения информации нажимаем на «Сохранить»</w:t>
      </w:r>
    </w:p>
    <w:p w:rsidR="008C109C" w:rsidRPr="00A023D9" w:rsidRDefault="008C109C" w:rsidP="008C109C">
      <w:pPr>
        <w:ind w:firstLine="426"/>
        <w:rPr>
          <w:sz w:val="24"/>
          <w:szCs w:val="24"/>
        </w:rPr>
      </w:pPr>
      <w:r>
        <w:rPr>
          <w:sz w:val="24"/>
          <w:szCs w:val="24"/>
        </w:rPr>
        <w:t>5</w:t>
      </w:r>
      <w:r w:rsidRPr="00A023D9">
        <w:rPr>
          <w:sz w:val="24"/>
          <w:szCs w:val="24"/>
        </w:rPr>
        <w:t>. Находясь в карточке ОО необходимо выполнить привязку на вкладке «Типы пользователей» к типу «</w:t>
      </w:r>
      <w:r>
        <w:rPr>
          <w:sz w:val="24"/>
          <w:szCs w:val="24"/>
        </w:rPr>
        <w:t>Торговый представитель</w:t>
      </w:r>
      <w:r w:rsidRPr="00A023D9">
        <w:rPr>
          <w:sz w:val="24"/>
          <w:szCs w:val="24"/>
        </w:rPr>
        <w:t>»</w:t>
      </w:r>
    </w:p>
    <w:p w:rsidR="008C109C" w:rsidRPr="00A023D9" w:rsidRDefault="008C109C" w:rsidP="008C109C">
      <w:pPr>
        <w:jc w:val="center"/>
        <w:rPr>
          <w:sz w:val="24"/>
          <w:szCs w:val="24"/>
        </w:rPr>
      </w:pPr>
      <w:r>
        <w:rPr>
          <w:noProof/>
          <w:sz w:val="24"/>
          <w:szCs w:val="24"/>
        </w:rPr>
        <w:drawing>
          <wp:inline distT="0" distB="0" distL="0" distR="0">
            <wp:extent cx="6329045" cy="4643755"/>
            <wp:effectExtent l="0" t="0" r="0" b="4445"/>
            <wp:docPr id="183" name="Рисунок 183" descr="E:\Проекти\RG Brands\Инструкция для ГО\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Проекти\RG Brands\Инструкция для ГО\3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29045" cy="4643755"/>
                    </a:xfrm>
                    <a:prstGeom prst="rect">
                      <a:avLst/>
                    </a:prstGeom>
                    <a:noFill/>
                    <a:ln>
                      <a:noFill/>
                    </a:ln>
                  </pic:spPr>
                </pic:pic>
              </a:graphicData>
            </a:graphic>
          </wp:inline>
        </w:drawing>
      </w:r>
    </w:p>
    <w:p w:rsidR="008C109C" w:rsidRPr="00773C01" w:rsidRDefault="008C109C" w:rsidP="008C109C">
      <w:pPr>
        <w:ind w:firstLine="426"/>
        <w:rPr>
          <w:sz w:val="24"/>
          <w:szCs w:val="24"/>
        </w:rPr>
      </w:pPr>
      <w:r>
        <w:rPr>
          <w:sz w:val="24"/>
          <w:szCs w:val="24"/>
        </w:rPr>
        <w:t>6</w:t>
      </w:r>
      <w:r w:rsidRPr="00A023D9">
        <w:rPr>
          <w:sz w:val="24"/>
          <w:szCs w:val="24"/>
        </w:rPr>
        <w:t xml:space="preserve">. Находясь в карточке ОО необходимо выполнить привязку на вкладке «Типы деятельности» к типу </w:t>
      </w:r>
      <w:r>
        <w:rPr>
          <w:sz w:val="24"/>
          <w:szCs w:val="24"/>
        </w:rPr>
        <w:t xml:space="preserve">деятельности </w:t>
      </w:r>
      <w:r w:rsidRPr="00A023D9">
        <w:rPr>
          <w:sz w:val="24"/>
          <w:szCs w:val="24"/>
        </w:rPr>
        <w:t>«</w:t>
      </w:r>
      <w:r>
        <w:rPr>
          <w:sz w:val="24"/>
          <w:szCs w:val="24"/>
          <w:lang w:val="en-US"/>
        </w:rPr>
        <w:t>Carton</w:t>
      </w:r>
      <w:r w:rsidRPr="00A023D9">
        <w:rPr>
          <w:sz w:val="24"/>
          <w:szCs w:val="24"/>
        </w:rPr>
        <w:t>»</w:t>
      </w:r>
      <w:r w:rsidRPr="00773C01">
        <w:rPr>
          <w:sz w:val="24"/>
          <w:szCs w:val="24"/>
        </w:rPr>
        <w:t xml:space="preserve"> </w:t>
      </w:r>
      <w:r>
        <w:rPr>
          <w:sz w:val="24"/>
          <w:szCs w:val="24"/>
        </w:rPr>
        <w:t>или «</w:t>
      </w:r>
      <w:r>
        <w:rPr>
          <w:sz w:val="24"/>
          <w:szCs w:val="24"/>
          <w:lang w:val="en-US"/>
        </w:rPr>
        <w:t>Pet</w:t>
      </w:r>
      <w:r w:rsidRPr="00A023D9">
        <w:rPr>
          <w:sz w:val="24"/>
          <w:szCs w:val="24"/>
        </w:rPr>
        <w:t>»</w:t>
      </w:r>
      <w:r>
        <w:rPr>
          <w:sz w:val="24"/>
          <w:szCs w:val="24"/>
        </w:rPr>
        <w:t>.</w:t>
      </w:r>
    </w:p>
    <w:p w:rsidR="008C109C" w:rsidRPr="00A023D9" w:rsidRDefault="008C109C" w:rsidP="008C109C">
      <w:pPr>
        <w:ind w:firstLine="426"/>
        <w:rPr>
          <w:sz w:val="24"/>
          <w:szCs w:val="24"/>
        </w:rPr>
      </w:pPr>
      <w:r w:rsidRPr="00A023D9">
        <w:rPr>
          <w:sz w:val="24"/>
          <w:szCs w:val="24"/>
        </w:rPr>
        <w:t>8. Объект оргструктуры создан.</w:t>
      </w:r>
    </w:p>
    <w:p w:rsidR="008C109C" w:rsidRDefault="008C109C" w:rsidP="00AC39D8">
      <w:pPr>
        <w:pStyle w:val="Heading4"/>
      </w:pPr>
      <w:bookmarkStart w:id="89" w:name="_Toc24467959"/>
      <w:bookmarkStart w:id="90" w:name="_Toc63175218"/>
      <w:r>
        <w:t>5.11.2 Создание пользователя ММ</w:t>
      </w:r>
      <w:bookmarkEnd w:id="89"/>
      <w:bookmarkEnd w:id="90"/>
    </w:p>
    <w:p w:rsidR="008C109C" w:rsidRPr="00A023D9" w:rsidRDefault="008C109C" w:rsidP="008C109C">
      <w:pPr>
        <w:ind w:firstLine="426"/>
        <w:rPr>
          <w:sz w:val="24"/>
          <w:szCs w:val="24"/>
        </w:rPr>
      </w:pPr>
      <w:r w:rsidRPr="00A023D9">
        <w:rPr>
          <w:sz w:val="24"/>
          <w:szCs w:val="24"/>
        </w:rPr>
        <w:t>Для создания нового пользователя мобильного модуля SalesWorks необходимо:</w:t>
      </w:r>
    </w:p>
    <w:p w:rsidR="008C109C" w:rsidRPr="00A023D9" w:rsidRDefault="008C109C" w:rsidP="008C109C">
      <w:pPr>
        <w:ind w:firstLine="426"/>
        <w:rPr>
          <w:sz w:val="24"/>
          <w:szCs w:val="24"/>
        </w:rPr>
      </w:pPr>
      <w:r w:rsidRPr="00A023D9">
        <w:rPr>
          <w:sz w:val="24"/>
          <w:szCs w:val="24"/>
        </w:rPr>
        <w:t>1. Перейти в раздел «Пользователи», справочник «Пользователи ММ» и нажать на иконку «Создать»</w:t>
      </w:r>
    </w:p>
    <w:p w:rsidR="008C109C" w:rsidRPr="00A023D9" w:rsidRDefault="008C109C" w:rsidP="008C109C">
      <w:pPr>
        <w:jc w:val="center"/>
        <w:rPr>
          <w:sz w:val="24"/>
          <w:szCs w:val="24"/>
        </w:rPr>
      </w:pPr>
      <w:r>
        <w:rPr>
          <w:noProof/>
          <w:sz w:val="24"/>
          <w:szCs w:val="24"/>
        </w:rPr>
        <w:lastRenderedPageBreak/>
        <w:drawing>
          <wp:inline distT="0" distB="0" distL="0" distR="0">
            <wp:extent cx="6344920" cy="2011680"/>
            <wp:effectExtent l="0" t="0" r="0" b="7620"/>
            <wp:docPr id="184" name="Рисунок 184" descr="E:\Проекти\RG Brands\Инструкция для ГО\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Проекти\RG Brands\Инструкция для ГО\4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44920" cy="2011680"/>
                    </a:xfrm>
                    <a:prstGeom prst="rect">
                      <a:avLst/>
                    </a:prstGeom>
                    <a:noFill/>
                    <a:ln>
                      <a:noFill/>
                    </a:ln>
                  </pic:spPr>
                </pic:pic>
              </a:graphicData>
            </a:graphic>
          </wp:inline>
        </w:drawing>
      </w:r>
    </w:p>
    <w:p w:rsidR="008C109C" w:rsidRPr="00A023D9" w:rsidRDefault="008C109C" w:rsidP="008C109C">
      <w:pPr>
        <w:ind w:firstLine="426"/>
        <w:rPr>
          <w:sz w:val="24"/>
          <w:szCs w:val="24"/>
        </w:rPr>
      </w:pPr>
      <w:r w:rsidRPr="00A023D9">
        <w:rPr>
          <w:sz w:val="24"/>
          <w:szCs w:val="24"/>
        </w:rPr>
        <w:tab/>
        <w:t>2. В открывшемся окне на вкладке «Общее» заполнить все необходимые поля, из которых обязательным являются (Объект оргструктуры, Профиль пользователя, Серийный номер мобильного устройства):</w:t>
      </w:r>
    </w:p>
    <w:p w:rsidR="008C109C" w:rsidRPr="00A023D9" w:rsidRDefault="00E466DA" w:rsidP="008C109C">
      <w:pPr>
        <w:jc w:val="center"/>
        <w:rPr>
          <w:sz w:val="24"/>
          <w:szCs w:val="24"/>
        </w:rPr>
      </w:pPr>
      <w:r>
        <w:rPr>
          <w:noProof/>
          <w:sz w:val="24"/>
          <w:szCs w:val="24"/>
        </w:rPr>
        <w:drawing>
          <wp:inline distT="0" distB="0" distL="0" distR="0">
            <wp:extent cx="6774815" cy="4166235"/>
            <wp:effectExtent l="0" t="0" r="6985"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74815" cy="4166235"/>
                    </a:xfrm>
                    <a:prstGeom prst="rect">
                      <a:avLst/>
                    </a:prstGeom>
                    <a:noFill/>
                    <a:ln>
                      <a:noFill/>
                    </a:ln>
                  </pic:spPr>
                </pic:pic>
              </a:graphicData>
            </a:graphic>
          </wp:inline>
        </w:drawing>
      </w:r>
    </w:p>
    <w:p w:rsidR="008C109C" w:rsidRPr="00A023D9" w:rsidRDefault="008C109C" w:rsidP="008C109C">
      <w:pPr>
        <w:numPr>
          <w:ilvl w:val="0"/>
          <w:numId w:val="15"/>
        </w:numPr>
        <w:ind w:left="0" w:firstLine="426"/>
        <w:rPr>
          <w:sz w:val="24"/>
          <w:szCs w:val="24"/>
        </w:rPr>
      </w:pPr>
      <w:r w:rsidRPr="00A023D9">
        <w:rPr>
          <w:sz w:val="24"/>
          <w:szCs w:val="24"/>
        </w:rPr>
        <w:t>Объект оргструткуры – выбираем созданный ранее объект оргструктуры</w:t>
      </w:r>
    </w:p>
    <w:p w:rsidR="008C109C" w:rsidRDefault="008C109C" w:rsidP="008C109C">
      <w:pPr>
        <w:numPr>
          <w:ilvl w:val="0"/>
          <w:numId w:val="15"/>
        </w:numPr>
        <w:ind w:left="0" w:firstLine="426"/>
        <w:rPr>
          <w:sz w:val="24"/>
          <w:szCs w:val="24"/>
        </w:rPr>
      </w:pPr>
      <w:r w:rsidRPr="00790AB8">
        <w:rPr>
          <w:sz w:val="24"/>
          <w:szCs w:val="24"/>
        </w:rPr>
        <w:t xml:space="preserve">Точка синхронизации – выбираем ТС, к которой будет привязан пользователь ММ </w:t>
      </w:r>
    </w:p>
    <w:p w:rsidR="008C109C" w:rsidRPr="00790AB8" w:rsidRDefault="008C109C" w:rsidP="008C109C">
      <w:pPr>
        <w:numPr>
          <w:ilvl w:val="0"/>
          <w:numId w:val="15"/>
        </w:numPr>
        <w:ind w:left="0" w:firstLine="426"/>
        <w:rPr>
          <w:sz w:val="24"/>
          <w:szCs w:val="24"/>
        </w:rPr>
      </w:pPr>
      <w:r w:rsidRPr="00790AB8">
        <w:rPr>
          <w:sz w:val="24"/>
          <w:szCs w:val="24"/>
        </w:rPr>
        <w:t>Профиль пользователя – выбираем «Торговый представитель»</w:t>
      </w:r>
    </w:p>
    <w:p w:rsidR="008C109C" w:rsidRPr="00A023D9" w:rsidRDefault="008C109C" w:rsidP="008C109C">
      <w:pPr>
        <w:numPr>
          <w:ilvl w:val="0"/>
          <w:numId w:val="15"/>
        </w:numPr>
        <w:ind w:left="0" w:firstLine="426"/>
        <w:rPr>
          <w:sz w:val="24"/>
          <w:szCs w:val="24"/>
        </w:rPr>
      </w:pPr>
      <w:r w:rsidRPr="00A023D9">
        <w:rPr>
          <w:noProof/>
          <w:sz w:val="24"/>
          <w:szCs w:val="24"/>
        </w:rPr>
        <w:drawing>
          <wp:inline distT="0" distB="0" distL="0" distR="0" wp14:anchorId="0D145C08" wp14:editId="35366750">
            <wp:extent cx="270345" cy="259715"/>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1200" cy="270143"/>
                    </a:xfrm>
                    <a:prstGeom prst="rect">
                      <a:avLst/>
                    </a:prstGeom>
                  </pic:spPr>
                </pic:pic>
              </a:graphicData>
            </a:graphic>
          </wp:inline>
        </w:drawing>
      </w:r>
      <w:r w:rsidRPr="00773C01">
        <w:rPr>
          <w:sz w:val="24"/>
          <w:szCs w:val="24"/>
        </w:rPr>
        <w:t xml:space="preserve"> - </w:t>
      </w:r>
      <w:r w:rsidRPr="00A023D9">
        <w:rPr>
          <w:sz w:val="24"/>
          <w:szCs w:val="24"/>
        </w:rPr>
        <w:t>нажимаем на</w:t>
      </w:r>
      <w:r w:rsidRPr="00773C01">
        <w:rPr>
          <w:sz w:val="24"/>
          <w:szCs w:val="24"/>
        </w:rPr>
        <w:t xml:space="preserve"> </w:t>
      </w:r>
      <w:r w:rsidRPr="00A023D9">
        <w:rPr>
          <w:sz w:val="24"/>
          <w:szCs w:val="24"/>
        </w:rPr>
        <w:t xml:space="preserve">иконку для генерации значения в поле </w:t>
      </w:r>
      <w:r w:rsidRPr="00A023D9">
        <w:rPr>
          <w:sz w:val="24"/>
          <w:szCs w:val="24"/>
          <w:lang w:val="en-US"/>
        </w:rPr>
        <w:t>PIN</w:t>
      </w:r>
      <w:r w:rsidRPr="00773C01">
        <w:rPr>
          <w:sz w:val="24"/>
          <w:szCs w:val="24"/>
        </w:rPr>
        <w:t>-</w:t>
      </w:r>
      <w:r w:rsidRPr="00A023D9">
        <w:rPr>
          <w:sz w:val="24"/>
          <w:szCs w:val="24"/>
        </w:rPr>
        <w:t>код, которое необходимо использовать мерчендайзеру для первой синхронизации ММ с ЦБД</w:t>
      </w:r>
    </w:p>
    <w:p w:rsidR="008C109C" w:rsidRPr="00A023D9" w:rsidRDefault="008C109C" w:rsidP="008C109C">
      <w:pPr>
        <w:numPr>
          <w:ilvl w:val="0"/>
          <w:numId w:val="15"/>
        </w:numPr>
        <w:ind w:left="0" w:firstLine="426"/>
        <w:rPr>
          <w:sz w:val="24"/>
          <w:szCs w:val="24"/>
        </w:rPr>
      </w:pPr>
      <w:r w:rsidRPr="00A023D9">
        <w:rPr>
          <w:sz w:val="24"/>
          <w:szCs w:val="24"/>
        </w:rPr>
        <w:t>Принудительная смена пароля ОО, Префикс счетчика НН – не отмечаем</w:t>
      </w:r>
    </w:p>
    <w:p w:rsidR="008C109C" w:rsidRPr="00A023D9" w:rsidRDefault="008C109C" w:rsidP="008C109C">
      <w:pPr>
        <w:numPr>
          <w:ilvl w:val="0"/>
          <w:numId w:val="15"/>
        </w:numPr>
        <w:ind w:left="0" w:firstLine="426"/>
        <w:rPr>
          <w:sz w:val="24"/>
          <w:szCs w:val="24"/>
        </w:rPr>
      </w:pPr>
      <w:r w:rsidRPr="00A023D9">
        <w:rPr>
          <w:sz w:val="24"/>
          <w:szCs w:val="24"/>
        </w:rPr>
        <w:lastRenderedPageBreak/>
        <w:t>Префикс счетчика НН и Счетчик НН – не изменяем</w:t>
      </w:r>
    </w:p>
    <w:p w:rsidR="008C109C" w:rsidRDefault="008C109C" w:rsidP="008C109C">
      <w:pPr>
        <w:ind w:firstLine="426"/>
        <w:rPr>
          <w:sz w:val="24"/>
          <w:szCs w:val="24"/>
        </w:rPr>
      </w:pPr>
      <w:r w:rsidRPr="00A023D9">
        <w:rPr>
          <w:sz w:val="24"/>
          <w:szCs w:val="24"/>
        </w:rPr>
        <w:t>После внесения информации нажимаем на «Сохранить»</w:t>
      </w:r>
    </w:p>
    <w:p w:rsidR="008C109C" w:rsidRDefault="008C109C" w:rsidP="008C109C">
      <w:pPr>
        <w:ind w:firstLine="426"/>
        <w:rPr>
          <w:sz w:val="24"/>
          <w:szCs w:val="24"/>
        </w:rPr>
      </w:pPr>
    </w:p>
    <w:p w:rsidR="008C109C" w:rsidRPr="00B87E06" w:rsidRDefault="008C109C" w:rsidP="00AC39D8">
      <w:pPr>
        <w:pStyle w:val="Heading4"/>
      </w:pPr>
      <w:bookmarkStart w:id="91" w:name="_Toc24467960"/>
      <w:bookmarkStart w:id="92" w:name="_Toc63175219"/>
      <w:r w:rsidRPr="00B87E06">
        <w:t>5.11.3 Перегенерация PIN-кода</w:t>
      </w:r>
      <w:bookmarkEnd w:id="91"/>
      <w:bookmarkEnd w:id="92"/>
    </w:p>
    <w:p w:rsidR="008C109C" w:rsidRPr="002705DB" w:rsidRDefault="008C109C" w:rsidP="008C109C">
      <w:pPr>
        <w:rPr>
          <w:sz w:val="24"/>
          <w:szCs w:val="24"/>
        </w:rPr>
      </w:pPr>
      <w:r w:rsidRPr="002705DB">
        <w:rPr>
          <w:sz w:val="24"/>
          <w:szCs w:val="24"/>
        </w:rPr>
        <w:t>В случае необходимости перегенерации pin-кода (замена устройства, переустановка приложения и т.д.):</w:t>
      </w:r>
    </w:p>
    <w:p w:rsidR="00D65C2B" w:rsidRPr="00D65C2B" w:rsidRDefault="008C109C" w:rsidP="00D65C2B">
      <w:pPr>
        <w:numPr>
          <w:ilvl w:val="0"/>
          <w:numId w:val="16"/>
        </w:numPr>
        <w:rPr>
          <w:sz w:val="24"/>
          <w:szCs w:val="24"/>
        </w:rPr>
      </w:pPr>
      <w:r w:rsidRPr="002705DB">
        <w:rPr>
          <w:sz w:val="24"/>
          <w:szCs w:val="24"/>
        </w:rPr>
        <w:t>Перейти в раздел «Пользователи», справочник «Пользователи ММ», через поиск найти нужного пользователя.</w:t>
      </w:r>
      <w:r w:rsidR="00D65C2B">
        <w:rPr>
          <w:sz w:val="24"/>
          <w:szCs w:val="24"/>
        </w:rPr>
        <w:t xml:space="preserve"> </w:t>
      </w:r>
      <w:r w:rsidR="00D65C2B" w:rsidRPr="00D65C2B">
        <w:rPr>
          <w:sz w:val="24"/>
          <w:szCs w:val="24"/>
        </w:rPr>
        <w:t>Нажать «Редактировать».</w:t>
      </w:r>
    </w:p>
    <w:p w:rsidR="008C109C" w:rsidRPr="00D65C2B" w:rsidRDefault="00D65C2B" w:rsidP="008C109C">
      <w:r>
        <w:rPr>
          <w:noProof/>
        </w:rPr>
        <w:drawing>
          <wp:inline distT="0" distB="0" distL="0" distR="0">
            <wp:extent cx="6774815" cy="2234565"/>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74815" cy="2234565"/>
                    </a:xfrm>
                    <a:prstGeom prst="rect">
                      <a:avLst/>
                    </a:prstGeom>
                    <a:noFill/>
                    <a:ln>
                      <a:noFill/>
                    </a:ln>
                  </pic:spPr>
                </pic:pic>
              </a:graphicData>
            </a:graphic>
          </wp:inline>
        </w:drawing>
      </w:r>
    </w:p>
    <w:p w:rsidR="008C109C" w:rsidRPr="002705DB" w:rsidRDefault="008C109C" w:rsidP="008C109C">
      <w:pPr>
        <w:numPr>
          <w:ilvl w:val="0"/>
          <w:numId w:val="16"/>
        </w:numPr>
        <w:rPr>
          <w:sz w:val="24"/>
          <w:szCs w:val="24"/>
        </w:rPr>
      </w:pPr>
      <w:r w:rsidRPr="002705DB">
        <w:rPr>
          <w:sz w:val="24"/>
          <w:szCs w:val="24"/>
        </w:rPr>
        <w:t>Нажать «Сгенерировать PIN-код», далее «Сохранить».</w:t>
      </w:r>
    </w:p>
    <w:p w:rsidR="008C109C" w:rsidRDefault="00D65C2B" w:rsidP="008C109C">
      <w:r>
        <w:rPr>
          <w:noProof/>
        </w:rPr>
        <w:drawing>
          <wp:inline distT="0" distB="0" distL="0" distR="0">
            <wp:extent cx="5770791" cy="3538330"/>
            <wp:effectExtent l="0" t="0" r="1905"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96133" cy="3553869"/>
                    </a:xfrm>
                    <a:prstGeom prst="rect">
                      <a:avLst/>
                    </a:prstGeom>
                    <a:noFill/>
                    <a:ln>
                      <a:noFill/>
                    </a:ln>
                  </pic:spPr>
                </pic:pic>
              </a:graphicData>
            </a:graphic>
          </wp:inline>
        </w:drawing>
      </w:r>
    </w:p>
    <w:p w:rsidR="008C109C" w:rsidRDefault="008C109C" w:rsidP="008C109C"/>
    <w:p w:rsidR="00D65C2B" w:rsidRDefault="00D65C2B" w:rsidP="008C109C"/>
    <w:p w:rsidR="008C109C" w:rsidRDefault="008C109C" w:rsidP="008C109C">
      <w:pPr>
        <w:numPr>
          <w:ilvl w:val="0"/>
          <w:numId w:val="16"/>
        </w:numPr>
      </w:pPr>
      <w:r w:rsidRPr="002705DB">
        <w:rPr>
          <w:sz w:val="24"/>
          <w:szCs w:val="24"/>
        </w:rPr>
        <w:lastRenderedPageBreak/>
        <w:t>Сообщите новый pin-код торговому представителю.</w:t>
      </w:r>
    </w:p>
    <w:p w:rsidR="008C109C" w:rsidRPr="00D65C2B" w:rsidRDefault="00D65C2B" w:rsidP="00D65C2B">
      <w:r>
        <w:rPr>
          <w:noProof/>
        </w:rPr>
        <w:drawing>
          <wp:inline distT="0" distB="0" distL="0" distR="0">
            <wp:extent cx="6774815" cy="3434715"/>
            <wp:effectExtent l="0" t="0" r="698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74815" cy="3434715"/>
                    </a:xfrm>
                    <a:prstGeom prst="rect">
                      <a:avLst/>
                    </a:prstGeom>
                    <a:noFill/>
                    <a:ln>
                      <a:noFill/>
                    </a:ln>
                  </pic:spPr>
                </pic:pic>
              </a:graphicData>
            </a:graphic>
          </wp:inline>
        </w:drawing>
      </w:r>
    </w:p>
    <w:p w:rsidR="008C109C" w:rsidRPr="00B87E06" w:rsidRDefault="008C109C" w:rsidP="00AC39D8">
      <w:pPr>
        <w:pStyle w:val="Heading4"/>
      </w:pPr>
      <w:bookmarkStart w:id="93" w:name="_Toc24467961"/>
      <w:bookmarkStart w:id="94" w:name="_Toc63175220"/>
      <w:r w:rsidRPr="00B87E06">
        <w:t>5.11.</w:t>
      </w:r>
      <w:r>
        <w:t>4</w:t>
      </w:r>
      <w:r w:rsidRPr="00B87E06">
        <w:t xml:space="preserve"> Персонал</w:t>
      </w:r>
      <w:bookmarkEnd w:id="93"/>
      <w:bookmarkEnd w:id="94"/>
    </w:p>
    <w:p w:rsidR="008C109C" w:rsidRPr="00612159" w:rsidRDefault="008C109C" w:rsidP="008C109C">
      <w:pPr>
        <w:rPr>
          <w:sz w:val="24"/>
          <w:szCs w:val="24"/>
        </w:rPr>
      </w:pPr>
      <w:r w:rsidRPr="00612159">
        <w:rPr>
          <w:sz w:val="24"/>
          <w:szCs w:val="24"/>
        </w:rPr>
        <w:t>Чтобы привязать конкретного сотрудника (ФИО) к оргструктуре, необходимо:</w:t>
      </w:r>
    </w:p>
    <w:p w:rsidR="008C109C" w:rsidRPr="00612159" w:rsidRDefault="008C109C" w:rsidP="008C109C">
      <w:pPr>
        <w:numPr>
          <w:ilvl w:val="0"/>
          <w:numId w:val="17"/>
        </w:numPr>
        <w:rPr>
          <w:sz w:val="24"/>
          <w:szCs w:val="24"/>
        </w:rPr>
      </w:pPr>
      <w:r w:rsidRPr="00612159">
        <w:rPr>
          <w:sz w:val="24"/>
          <w:szCs w:val="24"/>
        </w:rPr>
        <w:t>Перейти в раздел «Структура продаж», справочник «Персонал». Нажать «Создать» в правом верхнем углу:</w:t>
      </w:r>
    </w:p>
    <w:p w:rsidR="008C109C" w:rsidRDefault="00D65C2B" w:rsidP="008C109C">
      <w:r>
        <w:rPr>
          <w:noProof/>
        </w:rPr>
        <w:drawing>
          <wp:inline distT="0" distB="0" distL="0" distR="0">
            <wp:extent cx="6774815" cy="962025"/>
            <wp:effectExtent l="0" t="0" r="698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74815" cy="962025"/>
                    </a:xfrm>
                    <a:prstGeom prst="rect">
                      <a:avLst/>
                    </a:prstGeom>
                    <a:noFill/>
                    <a:ln>
                      <a:noFill/>
                    </a:ln>
                  </pic:spPr>
                </pic:pic>
              </a:graphicData>
            </a:graphic>
          </wp:inline>
        </w:drawing>
      </w:r>
    </w:p>
    <w:p w:rsidR="008C109C" w:rsidRPr="00612159" w:rsidRDefault="008C109C" w:rsidP="008C109C">
      <w:pPr>
        <w:numPr>
          <w:ilvl w:val="0"/>
          <w:numId w:val="17"/>
        </w:numPr>
        <w:rPr>
          <w:sz w:val="24"/>
          <w:szCs w:val="24"/>
        </w:rPr>
      </w:pPr>
      <w:r w:rsidRPr="00612159">
        <w:rPr>
          <w:sz w:val="24"/>
          <w:szCs w:val="24"/>
        </w:rPr>
        <w:t>Необходимо заполнить поля: ФИО сотрудника и тип работодателя (выбрать Undef). Нажать сохранить:</w:t>
      </w:r>
    </w:p>
    <w:p w:rsidR="008C109C" w:rsidRDefault="00D65C2B" w:rsidP="008C109C">
      <w:r>
        <w:rPr>
          <w:noProof/>
        </w:rPr>
        <w:drawing>
          <wp:inline distT="0" distB="0" distL="0" distR="0">
            <wp:extent cx="5852160" cy="261698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25653" cy="2649853"/>
                    </a:xfrm>
                    <a:prstGeom prst="rect">
                      <a:avLst/>
                    </a:prstGeom>
                    <a:noFill/>
                    <a:ln>
                      <a:noFill/>
                    </a:ln>
                  </pic:spPr>
                </pic:pic>
              </a:graphicData>
            </a:graphic>
          </wp:inline>
        </w:drawing>
      </w:r>
    </w:p>
    <w:p w:rsidR="008C109C" w:rsidRPr="00612159" w:rsidRDefault="008C109C" w:rsidP="008C109C">
      <w:pPr>
        <w:numPr>
          <w:ilvl w:val="0"/>
          <w:numId w:val="17"/>
        </w:numPr>
        <w:rPr>
          <w:sz w:val="24"/>
          <w:szCs w:val="24"/>
        </w:rPr>
      </w:pPr>
      <w:r w:rsidRPr="00612159">
        <w:rPr>
          <w:sz w:val="24"/>
          <w:szCs w:val="24"/>
        </w:rPr>
        <w:lastRenderedPageBreak/>
        <w:t xml:space="preserve">Далее, необходимо привязать сотрудника к точке синхронизации и оргструктуре. </w:t>
      </w:r>
    </w:p>
    <w:p w:rsidR="008C109C" w:rsidRPr="00612159" w:rsidRDefault="008C109C" w:rsidP="008C109C">
      <w:pPr>
        <w:numPr>
          <w:ilvl w:val="1"/>
          <w:numId w:val="17"/>
        </w:numPr>
        <w:rPr>
          <w:sz w:val="24"/>
          <w:szCs w:val="24"/>
        </w:rPr>
      </w:pPr>
      <w:r w:rsidRPr="00612159">
        <w:rPr>
          <w:sz w:val="24"/>
          <w:szCs w:val="24"/>
        </w:rPr>
        <w:t>Выбираем «Точки синхронизации», нажимаем «привязать»:</w:t>
      </w:r>
    </w:p>
    <w:p w:rsidR="008C109C" w:rsidRDefault="001F7DAE" w:rsidP="001F7DAE">
      <w:r>
        <w:rPr>
          <w:noProof/>
        </w:rPr>
        <w:drawing>
          <wp:inline distT="0" distB="0" distL="0" distR="0">
            <wp:extent cx="6766560" cy="1097280"/>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66560" cy="1097280"/>
                    </a:xfrm>
                    <a:prstGeom prst="rect">
                      <a:avLst/>
                    </a:prstGeom>
                    <a:noFill/>
                    <a:ln>
                      <a:noFill/>
                    </a:ln>
                  </pic:spPr>
                </pic:pic>
              </a:graphicData>
            </a:graphic>
          </wp:inline>
        </w:drawing>
      </w:r>
    </w:p>
    <w:p w:rsidR="008C109C" w:rsidRDefault="008C109C" w:rsidP="008C109C">
      <w:pPr>
        <w:ind w:left="1080"/>
      </w:pPr>
    </w:p>
    <w:p w:rsidR="008C109C" w:rsidRPr="00612159" w:rsidRDefault="008C109C" w:rsidP="008C109C">
      <w:pPr>
        <w:ind w:left="1080"/>
        <w:rPr>
          <w:sz w:val="24"/>
          <w:szCs w:val="24"/>
        </w:rPr>
      </w:pPr>
      <w:r>
        <w:rPr>
          <w:sz w:val="24"/>
          <w:szCs w:val="24"/>
        </w:rPr>
        <w:t xml:space="preserve">3.1.1 </w:t>
      </w:r>
      <w:r w:rsidRPr="00612159">
        <w:rPr>
          <w:sz w:val="24"/>
          <w:szCs w:val="24"/>
        </w:rPr>
        <w:t>В появившемся окне выбираем точку синхронизации и нажимаем «Ок»</w:t>
      </w:r>
    </w:p>
    <w:p w:rsidR="008C109C" w:rsidRDefault="001F7DAE" w:rsidP="001F7DAE">
      <w:r>
        <w:rPr>
          <w:noProof/>
        </w:rPr>
        <w:drawing>
          <wp:inline distT="0" distB="0" distL="0" distR="0">
            <wp:extent cx="6766560" cy="3657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66560" cy="3657600"/>
                    </a:xfrm>
                    <a:prstGeom prst="rect">
                      <a:avLst/>
                    </a:prstGeom>
                    <a:noFill/>
                    <a:ln>
                      <a:noFill/>
                    </a:ln>
                  </pic:spPr>
                </pic:pic>
              </a:graphicData>
            </a:graphic>
          </wp:inline>
        </w:drawing>
      </w:r>
    </w:p>
    <w:p w:rsidR="008C109C" w:rsidRDefault="008C109C" w:rsidP="008C109C">
      <w:pPr>
        <w:ind w:left="1080"/>
        <w:rPr>
          <w:sz w:val="24"/>
          <w:szCs w:val="24"/>
        </w:rPr>
      </w:pPr>
      <w:r w:rsidRPr="00612159">
        <w:rPr>
          <w:sz w:val="24"/>
          <w:szCs w:val="24"/>
        </w:rPr>
        <w:t>3.2 Выбираем «Объекты оргструктуры», нажимаем «привязать»:</w:t>
      </w:r>
    </w:p>
    <w:p w:rsidR="008C109C" w:rsidRPr="001F7DAE" w:rsidRDefault="001F7DAE" w:rsidP="008C109C">
      <w:pPr>
        <w:rPr>
          <w:sz w:val="24"/>
          <w:szCs w:val="24"/>
        </w:rPr>
      </w:pPr>
      <w:r>
        <w:rPr>
          <w:noProof/>
          <w:sz w:val="24"/>
          <w:szCs w:val="24"/>
        </w:rPr>
        <w:drawing>
          <wp:inline distT="0" distB="0" distL="0" distR="0">
            <wp:extent cx="6774815" cy="1113155"/>
            <wp:effectExtent l="0" t="0" r="698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74815" cy="1113155"/>
                    </a:xfrm>
                    <a:prstGeom prst="rect">
                      <a:avLst/>
                    </a:prstGeom>
                    <a:noFill/>
                    <a:ln>
                      <a:noFill/>
                    </a:ln>
                  </pic:spPr>
                </pic:pic>
              </a:graphicData>
            </a:graphic>
          </wp:inline>
        </w:drawing>
      </w:r>
    </w:p>
    <w:p w:rsidR="008C109C" w:rsidRPr="00612159" w:rsidRDefault="008C109C" w:rsidP="008C109C">
      <w:pPr>
        <w:ind w:left="1080"/>
        <w:rPr>
          <w:sz w:val="24"/>
          <w:szCs w:val="24"/>
        </w:rPr>
      </w:pPr>
      <w:r>
        <w:rPr>
          <w:sz w:val="24"/>
          <w:szCs w:val="24"/>
        </w:rPr>
        <w:t xml:space="preserve">3.2.1 </w:t>
      </w:r>
      <w:r w:rsidRPr="00612159">
        <w:rPr>
          <w:sz w:val="24"/>
          <w:szCs w:val="24"/>
        </w:rPr>
        <w:t>В открывшемся окне в поле «объект оргструктуры» нажимаем на значок лупы:</w:t>
      </w:r>
    </w:p>
    <w:p w:rsidR="008C109C" w:rsidRDefault="001F7DAE" w:rsidP="008C109C">
      <w:r>
        <w:rPr>
          <w:noProof/>
        </w:rPr>
        <w:lastRenderedPageBreak/>
        <w:drawing>
          <wp:inline distT="0" distB="0" distL="0" distR="0">
            <wp:extent cx="6782435" cy="145478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782435" cy="1454785"/>
                    </a:xfrm>
                    <a:prstGeom prst="rect">
                      <a:avLst/>
                    </a:prstGeom>
                    <a:noFill/>
                    <a:ln>
                      <a:noFill/>
                    </a:ln>
                  </pic:spPr>
                </pic:pic>
              </a:graphicData>
            </a:graphic>
          </wp:inline>
        </w:drawing>
      </w:r>
    </w:p>
    <w:p w:rsidR="008C109C" w:rsidRPr="00612159" w:rsidRDefault="008C109C" w:rsidP="008C109C">
      <w:pPr>
        <w:rPr>
          <w:sz w:val="24"/>
          <w:szCs w:val="24"/>
        </w:rPr>
      </w:pPr>
      <w:r>
        <w:rPr>
          <w:sz w:val="24"/>
          <w:szCs w:val="24"/>
        </w:rPr>
        <w:t xml:space="preserve">3.2.2 </w:t>
      </w:r>
      <w:r w:rsidRPr="00612159">
        <w:rPr>
          <w:sz w:val="24"/>
          <w:szCs w:val="24"/>
        </w:rPr>
        <w:t>В «объект оргструктуры» вводим название оргструктуры (или его часть), нажимаем Enter. Выбираем нужный объект и нажимаем на кнопку ОК:</w:t>
      </w:r>
    </w:p>
    <w:p w:rsidR="008C109C" w:rsidRDefault="008C109C" w:rsidP="008C109C">
      <w:r>
        <w:rPr>
          <w:noProof/>
        </w:rPr>
        <w:drawing>
          <wp:inline distT="0" distB="0" distL="0" distR="0" wp14:anchorId="18BB92AF" wp14:editId="6EF6F480">
            <wp:extent cx="5940425" cy="1419860"/>
            <wp:effectExtent l="0" t="0" r="317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10">
                      <a:extLst>
                        <a:ext uri="{28A0092B-C50C-407E-A947-70E740481C1C}">
                          <a14:useLocalDpi xmlns:a14="http://schemas.microsoft.com/office/drawing/2010/main" val="0"/>
                        </a:ext>
                      </a:extLst>
                    </a:blip>
                    <a:stretch>
                      <a:fillRect/>
                    </a:stretch>
                  </pic:blipFill>
                  <pic:spPr>
                    <a:xfrm>
                      <a:off x="0" y="0"/>
                      <a:ext cx="5940425" cy="1419860"/>
                    </a:xfrm>
                    <a:prstGeom prst="rect">
                      <a:avLst/>
                    </a:prstGeom>
                  </pic:spPr>
                </pic:pic>
              </a:graphicData>
            </a:graphic>
          </wp:inline>
        </w:drawing>
      </w:r>
    </w:p>
    <w:p w:rsidR="008C109C" w:rsidRPr="00612159" w:rsidRDefault="008C109C" w:rsidP="008C109C">
      <w:pPr>
        <w:rPr>
          <w:sz w:val="24"/>
          <w:szCs w:val="24"/>
        </w:rPr>
      </w:pPr>
      <w:r>
        <w:rPr>
          <w:sz w:val="24"/>
          <w:szCs w:val="24"/>
        </w:rPr>
        <w:t xml:space="preserve">3.2.3 </w:t>
      </w:r>
      <w:r w:rsidRPr="00612159">
        <w:rPr>
          <w:sz w:val="24"/>
          <w:szCs w:val="24"/>
        </w:rPr>
        <w:t>Еще раз нажимаем на кнопку ОК:</w:t>
      </w:r>
    </w:p>
    <w:p w:rsidR="008C109C" w:rsidRDefault="008C109C" w:rsidP="008C109C">
      <w:r>
        <w:rPr>
          <w:noProof/>
        </w:rPr>
        <w:drawing>
          <wp:inline distT="0" distB="0" distL="0" distR="0">
            <wp:extent cx="5940425" cy="3655695"/>
            <wp:effectExtent l="0" t="0" r="317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png"/>
                    <pic:cNvPicPr/>
                  </pic:nvPicPr>
                  <pic:blipFill>
                    <a:blip r:embed="rId111">
                      <a:extLst>
                        <a:ext uri="{28A0092B-C50C-407E-A947-70E740481C1C}">
                          <a14:useLocalDpi xmlns:a14="http://schemas.microsoft.com/office/drawing/2010/main" val="0"/>
                        </a:ext>
                      </a:extLst>
                    </a:blip>
                    <a:stretch>
                      <a:fillRect/>
                    </a:stretch>
                  </pic:blipFill>
                  <pic:spPr>
                    <a:xfrm>
                      <a:off x="0" y="0"/>
                      <a:ext cx="5940425" cy="3655695"/>
                    </a:xfrm>
                    <a:prstGeom prst="rect">
                      <a:avLst/>
                    </a:prstGeom>
                  </pic:spPr>
                </pic:pic>
              </a:graphicData>
            </a:graphic>
          </wp:inline>
        </w:drawing>
      </w:r>
    </w:p>
    <w:p w:rsidR="008C109C" w:rsidRPr="00612159" w:rsidRDefault="008C109C" w:rsidP="008C109C">
      <w:pPr>
        <w:rPr>
          <w:sz w:val="24"/>
          <w:szCs w:val="24"/>
        </w:rPr>
      </w:pPr>
      <w:r>
        <w:rPr>
          <w:sz w:val="24"/>
          <w:szCs w:val="24"/>
        </w:rPr>
        <w:t xml:space="preserve">3.2.4 </w:t>
      </w:r>
      <w:r w:rsidRPr="00612159">
        <w:rPr>
          <w:sz w:val="24"/>
          <w:szCs w:val="24"/>
        </w:rPr>
        <w:t>Видим, что теперь сотрудник привязан к оргструктуре:</w:t>
      </w:r>
    </w:p>
    <w:p w:rsidR="008C109C" w:rsidRPr="00177A5F" w:rsidRDefault="008C109C" w:rsidP="008C109C">
      <w:pPr>
        <w:jc w:val="center"/>
      </w:pPr>
      <w:r>
        <w:rPr>
          <w:noProof/>
        </w:rPr>
        <w:lastRenderedPageBreak/>
        <w:drawing>
          <wp:inline distT="0" distB="0" distL="0" distR="0" wp14:anchorId="7C8244A6" wp14:editId="2C909ACD">
            <wp:extent cx="5940425" cy="277050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png"/>
                    <pic:cNvPicPr/>
                  </pic:nvPicPr>
                  <pic:blipFill>
                    <a:blip r:embed="rId112">
                      <a:extLst>
                        <a:ext uri="{28A0092B-C50C-407E-A947-70E740481C1C}">
                          <a14:useLocalDpi xmlns:a14="http://schemas.microsoft.com/office/drawing/2010/main" val="0"/>
                        </a:ext>
                      </a:extLst>
                    </a:blip>
                    <a:stretch>
                      <a:fillRect/>
                    </a:stretch>
                  </pic:blipFill>
                  <pic:spPr>
                    <a:xfrm>
                      <a:off x="0" y="0"/>
                      <a:ext cx="5940425" cy="2770505"/>
                    </a:xfrm>
                    <a:prstGeom prst="rect">
                      <a:avLst/>
                    </a:prstGeom>
                  </pic:spPr>
                </pic:pic>
              </a:graphicData>
            </a:graphic>
          </wp:inline>
        </w:drawing>
      </w:r>
    </w:p>
    <w:p w:rsidR="008C109C" w:rsidRPr="00993378" w:rsidRDefault="008C109C" w:rsidP="008C109C">
      <w:pPr>
        <w:ind w:firstLine="426"/>
        <w:rPr>
          <w:sz w:val="24"/>
          <w:szCs w:val="24"/>
        </w:rPr>
      </w:pPr>
    </w:p>
    <w:p w:rsidR="008C109C" w:rsidRDefault="008C109C" w:rsidP="008C109C"/>
    <w:p w:rsidR="008C109C" w:rsidRDefault="008C109C" w:rsidP="008C109C"/>
    <w:p w:rsidR="008C109C" w:rsidRDefault="008C109C" w:rsidP="00AC39D8">
      <w:pPr>
        <w:pStyle w:val="Heading3"/>
      </w:pPr>
      <w:bookmarkStart w:id="95" w:name="_Toc24467962"/>
      <w:bookmarkStart w:id="96" w:name="_Toc63175221"/>
      <w:r>
        <w:t>5.12 Анкеты</w:t>
      </w:r>
      <w:bookmarkEnd w:id="95"/>
      <w:bookmarkEnd w:id="96"/>
    </w:p>
    <w:p w:rsidR="008C109C" w:rsidRPr="00A14F3B" w:rsidRDefault="008C109C" w:rsidP="008C109C">
      <w:pPr>
        <w:ind w:firstLine="426"/>
        <w:rPr>
          <w:sz w:val="24"/>
          <w:szCs w:val="24"/>
        </w:rPr>
      </w:pPr>
      <w:r>
        <w:tab/>
      </w:r>
      <w:r w:rsidRPr="00A14F3B">
        <w:rPr>
          <w:sz w:val="24"/>
          <w:szCs w:val="24"/>
        </w:rPr>
        <w:t>Создание анкеты состоит из 3 этапов:</w:t>
      </w:r>
    </w:p>
    <w:p w:rsidR="008C109C" w:rsidRPr="00A14F3B" w:rsidRDefault="008C109C" w:rsidP="008C109C">
      <w:pPr>
        <w:ind w:firstLine="426"/>
        <w:rPr>
          <w:sz w:val="24"/>
          <w:szCs w:val="24"/>
        </w:rPr>
      </w:pPr>
      <w:r w:rsidRPr="00A14F3B">
        <w:rPr>
          <w:sz w:val="24"/>
          <w:szCs w:val="24"/>
        </w:rPr>
        <w:t xml:space="preserve">* Создание шапки анкеты с основными параметрами  </w:t>
      </w:r>
    </w:p>
    <w:p w:rsidR="008C109C" w:rsidRPr="00A14F3B" w:rsidRDefault="008C109C" w:rsidP="008C109C">
      <w:pPr>
        <w:ind w:firstLine="426"/>
        <w:rPr>
          <w:sz w:val="24"/>
          <w:szCs w:val="24"/>
        </w:rPr>
      </w:pPr>
      <w:r w:rsidRPr="00A14F3B">
        <w:rPr>
          <w:sz w:val="24"/>
          <w:szCs w:val="24"/>
        </w:rPr>
        <w:t>* Создание структуры анкеты (страницы и элементы)</w:t>
      </w:r>
    </w:p>
    <w:p w:rsidR="008C109C" w:rsidRPr="00A14F3B" w:rsidRDefault="008C109C" w:rsidP="008C109C">
      <w:pPr>
        <w:ind w:firstLine="426"/>
        <w:rPr>
          <w:sz w:val="24"/>
          <w:szCs w:val="24"/>
        </w:rPr>
      </w:pPr>
      <w:r w:rsidRPr="00A14F3B">
        <w:rPr>
          <w:sz w:val="24"/>
          <w:szCs w:val="24"/>
        </w:rPr>
        <w:t>* Заполнение параметров для ограничения видимости анкет на ММ</w:t>
      </w:r>
    </w:p>
    <w:p w:rsidR="008C109C" w:rsidRDefault="008C109C" w:rsidP="00AC39D8">
      <w:pPr>
        <w:pStyle w:val="Heading4"/>
      </w:pPr>
      <w:bookmarkStart w:id="97" w:name="_Toc24467963"/>
      <w:bookmarkStart w:id="98" w:name="_Toc63175222"/>
      <w:r>
        <w:t>5.12.1 Создание шапки анкеты</w:t>
      </w:r>
      <w:bookmarkEnd w:id="97"/>
      <w:bookmarkEnd w:id="98"/>
      <w:r>
        <w:t xml:space="preserve"> </w:t>
      </w:r>
    </w:p>
    <w:p w:rsidR="008C109C" w:rsidRPr="00A14F3B" w:rsidRDefault="008C109C" w:rsidP="008C109C">
      <w:pPr>
        <w:ind w:firstLine="426"/>
        <w:rPr>
          <w:sz w:val="24"/>
          <w:szCs w:val="24"/>
        </w:rPr>
      </w:pPr>
      <w:r w:rsidRPr="00A14F3B">
        <w:rPr>
          <w:sz w:val="24"/>
          <w:szCs w:val="24"/>
        </w:rPr>
        <w:t>Для создания шапки новой анкеты необходимо выполнить следующие действия:</w:t>
      </w:r>
    </w:p>
    <w:p w:rsidR="008C109C" w:rsidRPr="00A14F3B" w:rsidRDefault="008C109C" w:rsidP="008C109C">
      <w:pPr>
        <w:ind w:firstLine="426"/>
        <w:rPr>
          <w:sz w:val="24"/>
          <w:szCs w:val="24"/>
        </w:rPr>
      </w:pPr>
      <w:r w:rsidRPr="00A14F3B">
        <w:rPr>
          <w:sz w:val="24"/>
          <w:szCs w:val="24"/>
        </w:rPr>
        <w:t>1. Перейти в раздел «План/Анализ», справочник «Анкеты» и нажать на иконку «Создать»</w:t>
      </w:r>
    </w:p>
    <w:p w:rsidR="008C109C" w:rsidRPr="00A14F3B" w:rsidRDefault="008C109C" w:rsidP="008C109C">
      <w:pPr>
        <w:rPr>
          <w:sz w:val="24"/>
          <w:szCs w:val="24"/>
        </w:rPr>
      </w:pPr>
      <w:r>
        <w:rPr>
          <w:noProof/>
          <w:sz w:val="24"/>
          <w:szCs w:val="24"/>
        </w:rPr>
        <w:lastRenderedPageBreak/>
        <w:drawing>
          <wp:inline distT="0" distB="0" distL="0" distR="0">
            <wp:extent cx="6329045" cy="3594100"/>
            <wp:effectExtent l="0" t="0" r="0" b="6350"/>
            <wp:docPr id="185" name="Рисунок 185" descr="E:\Проекти\RG Brands\Инструкция для ГО\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Проекти\RG Brands\Инструкция для ГО\44.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29045" cy="3594100"/>
                    </a:xfrm>
                    <a:prstGeom prst="rect">
                      <a:avLst/>
                    </a:prstGeom>
                    <a:noFill/>
                    <a:ln>
                      <a:noFill/>
                    </a:ln>
                  </pic:spPr>
                </pic:pic>
              </a:graphicData>
            </a:graphic>
          </wp:inline>
        </w:drawing>
      </w:r>
    </w:p>
    <w:p w:rsidR="008C109C" w:rsidRPr="00A14F3B" w:rsidRDefault="008C109C" w:rsidP="008C109C">
      <w:pPr>
        <w:ind w:firstLine="426"/>
        <w:rPr>
          <w:sz w:val="24"/>
          <w:szCs w:val="24"/>
        </w:rPr>
      </w:pPr>
      <w:r w:rsidRPr="00A14F3B">
        <w:rPr>
          <w:sz w:val="24"/>
          <w:szCs w:val="24"/>
        </w:rPr>
        <w:t>2. В открывшемся окне на вкладке «Общее» заполнить все необходимые поля, из которых обязательным являются (Анкета, Дата начала, Дата окончания, Назначение):</w:t>
      </w:r>
    </w:p>
    <w:p w:rsidR="008C109C" w:rsidRPr="00A14F3B" w:rsidRDefault="008C109C" w:rsidP="008C109C">
      <w:pPr>
        <w:jc w:val="center"/>
        <w:rPr>
          <w:sz w:val="24"/>
          <w:szCs w:val="24"/>
        </w:rPr>
      </w:pPr>
      <w:r w:rsidRPr="00A14F3B">
        <w:rPr>
          <w:noProof/>
          <w:sz w:val="24"/>
          <w:szCs w:val="24"/>
        </w:rPr>
        <w:drawing>
          <wp:inline distT="0" distB="0" distL="0" distR="0" wp14:anchorId="4F833B1D" wp14:editId="45AF0745">
            <wp:extent cx="5295569" cy="3248600"/>
            <wp:effectExtent l="0" t="0" r="63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305493" cy="3254688"/>
                    </a:xfrm>
                    <a:prstGeom prst="rect">
                      <a:avLst/>
                    </a:prstGeom>
                  </pic:spPr>
                </pic:pic>
              </a:graphicData>
            </a:graphic>
          </wp:inline>
        </w:drawing>
      </w:r>
    </w:p>
    <w:p w:rsidR="008C109C" w:rsidRPr="00A14F3B" w:rsidRDefault="008C109C" w:rsidP="008C109C">
      <w:pPr>
        <w:numPr>
          <w:ilvl w:val="0"/>
          <w:numId w:val="15"/>
        </w:numPr>
        <w:ind w:left="0" w:firstLine="426"/>
        <w:rPr>
          <w:sz w:val="24"/>
          <w:szCs w:val="24"/>
        </w:rPr>
      </w:pPr>
      <w:r w:rsidRPr="00A14F3B">
        <w:rPr>
          <w:sz w:val="24"/>
          <w:szCs w:val="24"/>
        </w:rPr>
        <w:t xml:space="preserve">Тип - </w:t>
      </w:r>
      <w:r w:rsidRPr="00A14F3B">
        <w:rPr>
          <w:rFonts w:ascii="Calibri" w:hAnsi="Calibri"/>
          <w:color w:val="000000"/>
          <w:sz w:val="24"/>
          <w:szCs w:val="24"/>
          <w:shd w:val="clear" w:color="auto" w:fill="FFFFFF"/>
        </w:rPr>
        <w:t>определяет тип анкеты, для кого она будет действовать (Торговые точки, Торговые представители)</w:t>
      </w:r>
    </w:p>
    <w:p w:rsidR="008C109C" w:rsidRPr="00A14F3B" w:rsidRDefault="008C109C" w:rsidP="008C109C">
      <w:pPr>
        <w:numPr>
          <w:ilvl w:val="0"/>
          <w:numId w:val="15"/>
        </w:numPr>
        <w:ind w:left="0" w:firstLine="426"/>
        <w:rPr>
          <w:sz w:val="24"/>
          <w:szCs w:val="24"/>
        </w:rPr>
      </w:pPr>
      <w:r w:rsidRPr="00A14F3B">
        <w:rPr>
          <w:sz w:val="24"/>
          <w:szCs w:val="24"/>
        </w:rPr>
        <w:t>Классификация – оставляем «Пусто». Д</w:t>
      </w:r>
      <w:r w:rsidRPr="00A14F3B">
        <w:rPr>
          <w:rFonts w:ascii="Calibri" w:hAnsi="Calibri"/>
          <w:color w:val="000000"/>
          <w:sz w:val="24"/>
          <w:szCs w:val="24"/>
          <w:shd w:val="clear" w:color="auto" w:fill="FFFFFF"/>
        </w:rPr>
        <w:t>ает возможность выбрать из существующих или создать новую классификацию в вызванном окне Классификация анкет</w:t>
      </w:r>
    </w:p>
    <w:p w:rsidR="008C109C" w:rsidRPr="00A14F3B" w:rsidRDefault="008C109C" w:rsidP="008C109C">
      <w:pPr>
        <w:numPr>
          <w:ilvl w:val="0"/>
          <w:numId w:val="15"/>
        </w:numPr>
        <w:ind w:left="0" w:firstLine="426"/>
        <w:rPr>
          <w:sz w:val="24"/>
          <w:szCs w:val="24"/>
        </w:rPr>
      </w:pPr>
      <w:r w:rsidRPr="00A14F3B">
        <w:rPr>
          <w:rFonts w:ascii="Calibri" w:hAnsi="Calibri"/>
          <w:color w:val="000000"/>
          <w:sz w:val="24"/>
          <w:szCs w:val="24"/>
          <w:shd w:val="clear" w:color="auto" w:fill="FFFFFF"/>
        </w:rPr>
        <w:t>Обязательность - определяет обязательность заполнения анкеты</w:t>
      </w:r>
    </w:p>
    <w:p w:rsidR="008C109C" w:rsidRPr="00A14F3B" w:rsidRDefault="008C109C" w:rsidP="008C109C">
      <w:pPr>
        <w:numPr>
          <w:ilvl w:val="0"/>
          <w:numId w:val="15"/>
        </w:numPr>
        <w:ind w:left="0" w:firstLine="426"/>
        <w:rPr>
          <w:sz w:val="24"/>
          <w:szCs w:val="24"/>
        </w:rPr>
      </w:pPr>
      <w:r w:rsidRPr="00A14F3B">
        <w:rPr>
          <w:sz w:val="24"/>
          <w:szCs w:val="24"/>
        </w:rPr>
        <w:lastRenderedPageBreak/>
        <w:t xml:space="preserve">Цикличность - </w:t>
      </w:r>
      <w:r w:rsidRPr="00A14F3B">
        <w:rPr>
          <w:rFonts w:ascii="Calibri" w:hAnsi="Calibri"/>
          <w:color w:val="000000"/>
          <w:sz w:val="24"/>
          <w:szCs w:val="24"/>
          <w:shd w:val="clear" w:color="auto" w:fill="FFFFFF"/>
        </w:rPr>
        <w:t>определяет цикличность выполнения анкеты торговым представителем</w:t>
      </w:r>
    </w:p>
    <w:p w:rsidR="008C109C" w:rsidRPr="00A14F3B" w:rsidRDefault="008C109C" w:rsidP="008C109C">
      <w:pPr>
        <w:numPr>
          <w:ilvl w:val="0"/>
          <w:numId w:val="15"/>
        </w:numPr>
        <w:ind w:left="0" w:firstLine="426"/>
        <w:rPr>
          <w:sz w:val="24"/>
          <w:szCs w:val="24"/>
        </w:rPr>
      </w:pPr>
      <w:r w:rsidRPr="00A14F3B">
        <w:rPr>
          <w:sz w:val="24"/>
          <w:szCs w:val="24"/>
        </w:rPr>
        <w:t>Назначение – выбираем «Без назначения»</w:t>
      </w:r>
    </w:p>
    <w:p w:rsidR="008C109C" w:rsidRPr="00A14F3B" w:rsidRDefault="008C109C" w:rsidP="008C109C">
      <w:pPr>
        <w:numPr>
          <w:ilvl w:val="0"/>
          <w:numId w:val="15"/>
        </w:numPr>
        <w:ind w:left="0" w:firstLine="426"/>
        <w:rPr>
          <w:sz w:val="24"/>
          <w:szCs w:val="24"/>
        </w:rPr>
      </w:pPr>
      <w:r w:rsidRPr="00A14F3B">
        <w:rPr>
          <w:rFonts w:ascii="Calibri" w:hAnsi="Calibri"/>
          <w:color w:val="000000"/>
          <w:sz w:val="24"/>
          <w:szCs w:val="24"/>
          <w:shd w:val="clear" w:color="auto" w:fill="FFFFFF"/>
        </w:rPr>
        <w:t>Дата начала и  Дата окончания – определяют период действия анкеты</w:t>
      </w:r>
    </w:p>
    <w:p w:rsidR="008C109C" w:rsidRPr="00A14F3B" w:rsidRDefault="008C109C" w:rsidP="008C109C">
      <w:pPr>
        <w:numPr>
          <w:ilvl w:val="0"/>
          <w:numId w:val="15"/>
        </w:numPr>
        <w:ind w:left="0" w:firstLine="426"/>
        <w:rPr>
          <w:sz w:val="24"/>
          <w:szCs w:val="24"/>
        </w:rPr>
      </w:pPr>
      <w:r w:rsidRPr="00A14F3B">
        <w:rPr>
          <w:rFonts w:ascii="Calibri" w:hAnsi="Calibri"/>
          <w:color w:val="000000"/>
          <w:sz w:val="24"/>
          <w:szCs w:val="24"/>
          <w:shd w:val="clear" w:color="auto" w:fill="FFFFFF"/>
        </w:rPr>
        <w:t>Эталонный элемент анкеты – оставляем пустым. Определяет значение объекта для расчета </w:t>
      </w:r>
    </w:p>
    <w:p w:rsidR="008C109C" w:rsidRPr="00A14F3B" w:rsidRDefault="008C109C" w:rsidP="008C109C">
      <w:pPr>
        <w:numPr>
          <w:ilvl w:val="0"/>
          <w:numId w:val="15"/>
        </w:numPr>
        <w:ind w:left="0" w:firstLine="426"/>
        <w:rPr>
          <w:sz w:val="24"/>
          <w:szCs w:val="24"/>
        </w:rPr>
      </w:pPr>
      <w:r w:rsidRPr="00A14F3B">
        <w:rPr>
          <w:rFonts w:ascii="Calibri" w:hAnsi="Calibri"/>
          <w:color w:val="000000"/>
          <w:sz w:val="24"/>
          <w:szCs w:val="24"/>
          <w:shd w:val="clear" w:color="auto" w:fill="FFFFFF"/>
        </w:rPr>
        <w:t>Анкета – указываем название анкеты</w:t>
      </w:r>
    </w:p>
    <w:p w:rsidR="008C109C" w:rsidRPr="00A14F3B" w:rsidRDefault="008C109C" w:rsidP="008C109C">
      <w:pPr>
        <w:numPr>
          <w:ilvl w:val="0"/>
          <w:numId w:val="15"/>
        </w:numPr>
        <w:ind w:left="0" w:firstLine="426"/>
        <w:rPr>
          <w:sz w:val="24"/>
          <w:szCs w:val="24"/>
        </w:rPr>
      </w:pPr>
      <w:r w:rsidRPr="00A14F3B">
        <w:rPr>
          <w:rFonts w:ascii="Calibri" w:hAnsi="Calibri"/>
          <w:color w:val="000000"/>
          <w:sz w:val="24"/>
          <w:szCs w:val="24"/>
          <w:shd w:val="clear" w:color="auto" w:fill="FFFFFF"/>
        </w:rPr>
        <w:t>Флажок «Отображать дату последнего заполнения» активирует отображение даты последнего заполнения анкеты в конкретной торговой точке при работе на уровне Мобильного модуля.</w:t>
      </w:r>
    </w:p>
    <w:p w:rsidR="008C109C" w:rsidRPr="00A14F3B" w:rsidRDefault="008C109C" w:rsidP="008C109C">
      <w:pPr>
        <w:numPr>
          <w:ilvl w:val="0"/>
          <w:numId w:val="15"/>
        </w:numPr>
        <w:ind w:left="0" w:firstLine="426"/>
        <w:rPr>
          <w:sz w:val="24"/>
          <w:szCs w:val="24"/>
        </w:rPr>
      </w:pPr>
      <w:r w:rsidRPr="00A14F3B">
        <w:rPr>
          <w:rFonts w:ascii="Calibri" w:hAnsi="Calibri"/>
          <w:color w:val="000000"/>
          <w:sz w:val="24"/>
          <w:szCs w:val="24"/>
          <w:shd w:val="clear" w:color="auto" w:fill="FFFFFF"/>
        </w:rPr>
        <w:t>Флажки «Использовать все ТС»</w:t>
      </w:r>
      <w:r w:rsidRPr="00A14F3B">
        <w:rPr>
          <w:rFonts w:ascii="Calibri" w:hAnsi="Calibri"/>
          <w:bCs/>
          <w:color w:val="000000"/>
          <w:sz w:val="24"/>
          <w:szCs w:val="24"/>
          <w:shd w:val="clear" w:color="auto" w:fill="FFFFFF"/>
        </w:rPr>
        <w:t> </w:t>
      </w:r>
      <w:r w:rsidRPr="00A14F3B">
        <w:rPr>
          <w:rFonts w:ascii="Calibri" w:hAnsi="Calibri"/>
          <w:color w:val="000000"/>
          <w:sz w:val="24"/>
          <w:szCs w:val="24"/>
          <w:shd w:val="clear" w:color="auto" w:fill="FFFFFF"/>
        </w:rPr>
        <w:t>и</w:t>
      </w:r>
      <w:r w:rsidRPr="00A14F3B">
        <w:rPr>
          <w:rFonts w:ascii="Calibri" w:hAnsi="Calibri"/>
          <w:bCs/>
          <w:color w:val="000000"/>
          <w:sz w:val="24"/>
          <w:szCs w:val="24"/>
          <w:shd w:val="clear" w:color="auto" w:fill="FFFFFF"/>
        </w:rPr>
        <w:t> «</w:t>
      </w:r>
      <w:r w:rsidRPr="00A14F3B">
        <w:rPr>
          <w:rFonts w:ascii="Calibri" w:hAnsi="Calibri"/>
          <w:color w:val="000000"/>
          <w:sz w:val="24"/>
          <w:szCs w:val="24"/>
          <w:shd w:val="clear" w:color="auto" w:fill="FFFFFF"/>
        </w:rPr>
        <w:t>Использовать все типы пользователей» - определяют привязку анкеты к ТС и типам пользователей</w:t>
      </w:r>
    </w:p>
    <w:p w:rsidR="008C109C" w:rsidRPr="00A14F3B" w:rsidRDefault="008C109C" w:rsidP="008C109C">
      <w:pPr>
        <w:numPr>
          <w:ilvl w:val="0"/>
          <w:numId w:val="15"/>
        </w:numPr>
        <w:ind w:left="0" w:firstLine="426"/>
        <w:rPr>
          <w:sz w:val="24"/>
          <w:szCs w:val="24"/>
        </w:rPr>
      </w:pPr>
      <w:r w:rsidRPr="00A14F3B">
        <w:rPr>
          <w:rFonts w:ascii="Calibri" w:hAnsi="Calibri"/>
          <w:color w:val="000000"/>
          <w:sz w:val="24"/>
          <w:szCs w:val="24"/>
          <w:shd w:val="clear" w:color="auto" w:fill="FFFFFF"/>
        </w:rPr>
        <w:t>Флажки «Использовать контент ЦБД»</w:t>
      </w:r>
      <w:r w:rsidRPr="00A14F3B">
        <w:rPr>
          <w:rFonts w:ascii="Calibri" w:hAnsi="Calibri"/>
          <w:bCs/>
          <w:color w:val="000000"/>
          <w:sz w:val="24"/>
          <w:szCs w:val="24"/>
          <w:shd w:val="clear" w:color="auto" w:fill="FFFFFF"/>
        </w:rPr>
        <w:t> </w:t>
      </w:r>
      <w:r w:rsidRPr="00A14F3B">
        <w:rPr>
          <w:rFonts w:ascii="Calibri" w:hAnsi="Calibri"/>
          <w:color w:val="000000"/>
          <w:sz w:val="24"/>
          <w:szCs w:val="24"/>
          <w:shd w:val="clear" w:color="auto" w:fill="FFFFFF"/>
        </w:rPr>
        <w:t>и</w:t>
      </w:r>
      <w:r w:rsidRPr="00A14F3B">
        <w:rPr>
          <w:rFonts w:ascii="Calibri" w:hAnsi="Calibri"/>
          <w:bCs/>
          <w:color w:val="000000"/>
          <w:sz w:val="24"/>
          <w:szCs w:val="24"/>
          <w:shd w:val="clear" w:color="auto" w:fill="FFFFFF"/>
        </w:rPr>
        <w:t> «</w:t>
      </w:r>
      <w:r w:rsidRPr="00A14F3B">
        <w:rPr>
          <w:rFonts w:ascii="Calibri" w:hAnsi="Calibri"/>
          <w:color w:val="000000"/>
          <w:sz w:val="24"/>
          <w:szCs w:val="24"/>
          <w:shd w:val="clear" w:color="auto" w:fill="FFFFFF"/>
        </w:rPr>
        <w:t>Использовать контент МБД»</w:t>
      </w:r>
      <w:r w:rsidRPr="00A14F3B">
        <w:rPr>
          <w:rFonts w:ascii="Calibri" w:hAnsi="Calibri"/>
          <w:bCs/>
          <w:color w:val="000000"/>
          <w:sz w:val="24"/>
          <w:szCs w:val="24"/>
          <w:shd w:val="clear" w:color="auto" w:fill="FFFFFF"/>
        </w:rPr>
        <w:t> </w:t>
      </w:r>
      <w:r w:rsidRPr="00A14F3B">
        <w:rPr>
          <w:rFonts w:ascii="Calibri" w:hAnsi="Calibri"/>
          <w:color w:val="000000"/>
          <w:sz w:val="24"/>
          <w:szCs w:val="24"/>
          <w:shd w:val="clear" w:color="auto" w:fill="FFFFFF"/>
        </w:rPr>
        <w:t>отображают информацию о том, предусмотрена ли к анкете привязка контента. Флажки доступны только для просмотра. Пользователь может устанавливать/сбрасывать значения флажков  в процессе создания анкеты. Если хотя бы для одного вопроса анкеты был использован контент Центрального модуля, система устанавливает значение флажка Использовать контент ЦБД.</w:t>
      </w:r>
      <w:r w:rsidRPr="00A14F3B">
        <w:rPr>
          <w:rFonts w:ascii="Calibri" w:hAnsi="Calibri"/>
          <w:bCs/>
          <w:color w:val="000000"/>
          <w:sz w:val="24"/>
          <w:szCs w:val="24"/>
          <w:shd w:val="clear" w:color="auto" w:fill="FFFFFF"/>
        </w:rPr>
        <w:t> </w:t>
      </w:r>
      <w:r w:rsidRPr="00A14F3B">
        <w:rPr>
          <w:rFonts w:ascii="Calibri" w:hAnsi="Calibri"/>
          <w:color w:val="000000"/>
          <w:sz w:val="24"/>
          <w:szCs w:val="24"/>
          <w:shd w:val="clear" w:color="auto" w:fill="FFFFFF"/>
        </w:rPr>
        <w:t>Если хотя бы для одного вопроса анкеты был использован режим создания контента на Мобильном модуле, система устанавливает значение флажка Использовать контент МБД.</w:t>
      </w:r>
    </w:p>
    <w:p w:rsidR="008C109C" w:rsidRPr="00A14F3B" w:rsidRDefault="008C109C" w:rsidP="008C109C">
      <w:pPr>
        <w:numPr>
          <w:ilvl w:val="0"/>
          <w:numId w:val="15"/>
        </w:numPr>
        <w:ind w:left="0" w:firstLine="426"/>
        <w:rPr>
          <w:sz w:val="24"/>
          <w:szCs w:val="24"/>
        </w:rPr>
      </w:pPr>
      <w:r w:rsidRPr="00A14F3B">
        <w:rPr>
          <w:rFonts w:ascii="Calibri" w:hAnsi="Calibri"/>
          <w:color w:val="000000"/>
          <w:sz w:val="24"/>
          <w:szCs w:val="24"/>
          <w:shd w:val="clear" w:color="auto" w:fill="FFFFFF"/>
        </w:rPr>
        <w:t>Проходной балл – не заполняем. Содержит суммарное количество баллов, которое необходимо набрать при заполнении анкеты для того, чтобы она считалась выполненной</w:t>
      </w:r>
    </w:p>
    <w:p w:rsidR="008C109C" w:rsidRPr="00A14F3B" w:rsidRDefault="008C109C" w:rsidP="008C109C">
      <w:pPr>
        <w:numPr>
          <w:ilvl w:val="0"/>
          <w:numId w:val="15"/>
        </w:numPr>
        <w:ind w:left="0" w:firstLine="426"/>
        <w:rPr>
          <w:sz w:val="24"/>
          <w:szCs w:val="24"/>
        </w:rPr>
      </w:pPr>
      <w:r w:rsidRPr="00A14F3B">
        <w:rPr>
          <w:rFonts w:ascii="Calibri" w:hAnsi="Calibri"/>
          <w:color w:val="000000"/>
          <w:sz w:val="24"/>
          <w:szCs w:val="24"/>
          <w:shd w:val="clear" w:color="auto" w:fill="FFFFFF"/>
        </w:rPr>
        <w:t>Цвет выделения</w:t>
      </w:r>
      <w:r w:rsidRPr="00A14F3B">
        <w:rPr>
          <w:rFonts w:ascii="Calibri" w:hAnsi="Calibri"/>
          <w:bCs/>
          <w:color w:val="000000"/>
          <w:sz w:val="24"/>
          <w:szCs w:val="24"/>
          <w:shd w:val="clear" w:color="auto" w:fill="FFFFFF"/>
        </w:rPr>
        <w:t xml:space="preserve"> - </w:t>
      </w:r>
      <w:r w:rsidRPr="00A14F3B">
        <w:rPr>
          <w:rFonts w:ascii="Calibri" w:hAnsi="Calibri"/>
          <w:color w:val="000000"/>
          <w:sz w:val="24"/>
          <w:szCs w:val="24"/>
          <w:shd w:val="clear" w:color="auto" w:fill="FFFFFF"/>
        </w:rPr>
        <w:t>содержит значение цвета, которым доступно выделение вопросов на страницах анкеты (все или некоторые).</w:t>
      </w:r>
    </w:p>
    <w:p w:rsidR="008C109C" w:rsidRPr="00A14F3B" w:rsidRDefault="008C109C" w:rsidP="008C109C">
      <w:pPr>
        <w:numPr>
          <w:ilvl w:val="0"/>
          <w:numId w:val="15"/>
        </w:numPr>
        <w:ind w:left="0" w:firstLine="426"/>
        <w:rPr>
          <w:sz w:val="24"/>
          <w:szCs w:val="24"/>
        </w:rPr>
      </w:pPr>
      <w:r w:rsidRPr="00A14F3B">
        <w:rPr>
          <w:rFonts w:ascii="Calibri" w:hAnsi="Calibri"/>
          <w:color w:val="000000"/>
          <w:sz w:val="24"/>
          <w:szCs w:val="24"/>
          <w:shd w:val="clear" w:color="auto" w:fill="FFFFFF"/>
        </w:rPr>
        <w:t>Описание</w:t>
      </w:r>
      <w:r w:rsidRPr="00A14F3B">
        <w:rPr>
          <w:sz w:val="24"/>
          <w:szCs w:val="24"/>
        </w:rPr>
        <w:t>- оставляем пустым. С</w:t>
      </w:r>
      <w:r w:rsidRPr="00A14F3B">
        <w:rPr>
          <w:rFonts w:ascii="Calibri" w:hAnsi="Calibri"/>
          <w:color w:val="000000"/>
          <w:sz w:val="24"/>
          <w:szCs w:val="24"/>
          <w:shd w:val="clear" w:color="auto" w:fill="FFFFFF"/>
        </w:rPr>
        <w:t>одержит развернутое описание анкеты.</w:t>
      </w:r>
    </w:p>
    <w:p w:rsidR="008C109C" w:rsidRPr="00DC06FF" w:rsidRDefault="008C109C" w:rsidP="008C109C">
      <w:pPr>
        <w:numPr>
          <w:ilvl w:val="0"/>
          <w:numId w:val="15"/>
        </w:numPr>
        <w:ind w:left="0" w:firstLine="426"/>
        <w:rPr>
          <w:b/>
        </w:rPr>
      </w:pPr>
      <w:r>
        <w:rPr>
          <w:rFonts w:ascii="Calibri" w:hAnsi="Calibri"/>
          <w:color w:val="000000"/>
          <w:shd w:val="clear" w:color="auto" w:fill="FFFFFF"/>
        </w:rPr>
        <w:t>Статус – выбираем «2 - Активный»</w:t>
      </w:r>
    </w:p>
    <w:p w:rsidR="008C109C" w:rsidRDefault="008C109C" w:rsidP="008C109C">
      <w:pPr>
        <w:ind w:firstLine="426"/>
      </w:pPr>
      <w:r w:rsidRPr="00DC06FF">
        <w:t xml:space="preserve">После </w:t>
      </w:r>
      <w:r>
        <w:t>внесения информации нажимаем на «Сохранить»</w:t>
      </w:r>
    </w:p>
    <w:p w:rsidR="008C109C" w:rsidRDefault="008C109C" w:rsidP="00AC39D8">
      <w:pPr>
        <w:pStyle w:val="Heading4"/>
      </w:pPr>
      <w:bookmarkStart w:id="99" w:name="_Toc24467964"/>
      <w:bookmarkStart w:id="100" w:name="_Toc63175223"/>
      <w:r>
        <w:t>5.12.2 Создание структуры анкеты (страницы и элементы)</w:t>
      </w:r>
      <w:bookmarkEnd w:id="99"/>
      <w:bookmarkEnd w:id="100"/>
    </w:p>
    <w:p w:rsidR="008C109C" w:rsidRPr="00A14F3B" w:rsidRDefault="008C109C" w:rsidP="008C109C">
      <w:pPr>
        <w:ind w:firstLine="426"/>
        <w:rPr>
          <w:sz w:val="24"/>
          <w:szCs w:val="24"/>
        </w:rPr>
      </w:pPr>
      <w:r w:rsidRPr="00A14F3B">
        <w:rPr>
          <w:sz w:val="24"/>
          <w:szCs w:val="24"/>
        </w:rPr>
        <w:tab/>
        <w:t>Для создания структуры анкеты необходимо выполнить следующие действия:</w:t>
      </w:r>
    </w:p>
    <w:p w:rsidR="008C109C" w:rsidRPr="00A14F3B" w:rsidRDefault="008C109C" w:rsidP="008C109C">
      <w:pPr>
        <w:ind w:firstLine="426"/>
        <w:rPr>
          <w:sz w:val="24"/>
          <w:szCs w:val="24"/>
        </w:rPr>
      </w:pPr>
      <w:r w:rsidRPr="00A14F3B">
        <w:rPr>
          <w:sz w:val="24"/>
          <w:szCs w:val="24"/>
        </w:rPr>
        <w:t>1. Находясь в анкете перейти на вкладку «Структура анкеты» и нажать на иконку «Создать»</w:t>
      </w:r>
    </w:p>
    <w:p w:rsidR="008C109C" w:rsidRPr="00A14F3B" w:rsidRDefault="008C109C" w:rsidP="008C109C">
      <w:pPr>
        <w:jc w:val="center"/>
        <w:rPr>
          <w:sz w:val="24"/>
          <w:szCs w:val="24"/>
        </w:rPr>
      </w:pPr>
      <w:r w:rsidRPr="00A14F3B">
        <w:rPr>
          <w:noProof/>
          <w:sz w:val="24"/>
          <w:szCs w:val="24"/>
        </w:rPr>
        <w:drawing>
          <wp:inline distT="0" distB="0" distL="0" distR="0" wp14:anchorId="5C52E96A" wp14:editId="2D0CA257">
            <wp:extent cx="6332855" cy="970280"/>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332855" cy="970280"/>
                    </a:xfrm>
                    <a:prstGeom prst="rect">
                      <a:avLst/>
                    </a:prstGeom>
                  </pic:spPr>
                </pic:pic>
              </a:graphicData>
            </a:graphic>
          </wp:inline>
        </w:drawing>
      </w:r>
    </w:p>
    <w:p w:rsidR="008C109C" w:rsidRPr="00A14F3B" w:rsidRDefault="008C109C" w:rsidP="008C109C">
      <w:pPr>
        <w:ind w:firstLine="426"/>
        <w:rPr>
          <w:sz w:val="24"/>
          <w:szCs w:val="24"/>
        </w:rPr>
      </w:pPr>
      <w:r w:rsidRPr="00A14F3B">
        <w:rPr>
          <w:sz w:val="24"/>
          <w:szCs w:val="24"/>
        </w:rPr>
        <w:t>2. В открывшемся окне на вкладке «Общее» заполнить все необходимые поля, из которых обязательным являются (Страница):</w:t>
      </w:r>
    </w:p>
    <w:p w:rsidR="008C109C" w:rsidRPr="00A14F3B" w:rsidRDefault="008C109C" w:rsidP="008C109C">
      <w:pPr>
        <w:jc w:val="center"/>
        <w:rPr>
          <w:sz w:val="24"/>
          <w:szCs w:val="24"/>
        </w:rPr>
      </w:pPr>
      <w:r w:rsidRPr="00A14F3B">
        <w:rPr>
          <w:noProof/>
          <w:sz w:val="24"/>
          <w:szCs w:val="24"/>
        </w:rPr>
        <w:lastRenderedPageBreak/>
        <w:drawing>
          <wp:inline distT="0" distB="0" distL="0" distR="0" wp14:anchorId="253AC956" wp14:editId="7DD09801">
            <wp:extent cx="5753100" cy="2551485"/>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6963" cy="2557633"/>
                    </a:xfrm>
                    <a:prstGeom prst="rect">
                      <a:avLst/>
                    </a:prstGeom>
                  </pic:spPr>
                </pic:pic>
              </a:graphicData>
            </a:graphic>
          </wp:inline>
        </w:drawing>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Анкета – выбираем анкету</w:t>
      </w:r>
      <w:r w:rsidRPr="00A14F3B">
        <w:rPr>
          <w:rFonts w:ascii="Calibri" w:hAnsi="Calibri"/>
          <w:b/>
          <w:color w:val="000000"/>
          <w:sz w:val="24"/>
          <w:szCs w:val="24"/>
          <w:shd w:val="clear" w:color="auto" w:fill="FFFFFF"/>
        </w:rPr>
        <w:t xml:space="preserve">, </w:t>
      </w:r>
      <w:r w:rsidRPr="00A14F3B">
        <w:rPr>
          <w:rFonts w:ascii="Calibri" w:hAnsi="Calibri"/>
          <w:color w:val="000000"/>
          <w:sz w:val="24"/>
          <w:szCs w:val="24"/>
          <w:shd w:val="clear" w:color="auto" w:fill="FFFFFF"/>
        </w:rPr>
        <w:t>для которой будет создана страница</w:t>
      </w:r>
      <w:r w:rsidRPr="00A14F3B">
        <w:rPr>
          <w:rFonts w:ascii="Calibri" w:hAnsi="Calibri"/>
          <w:b/>
          <w:color w:val="000000"/>
          <w:sz w:val="24"/>
          <w:szCs w:val="24"/>
          <w:shd w:val="clear" w:color="auto" w:fill="FFFFFF"/>
        </w:rPr>
        <w:t xml:space="preserve"> </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Страница верхнего уровня - дает возможность указать родительскую страницу в момент создания новой страницы или изменить значение для существующей станицы и построить произвольную иерархию. Изменение значения Страница верхнего уровня</w:t>
      </w:r>
      <w:r w:rsidRPr="00A14F3B">
        <w:rPr>
          <w:rFonts w:ascii="Calibri" w:hAnsi="Calibri"/>
          <w:b/>
          <w:bCs/>
          <w:color w:val="000000"/>
          <w:sz w:val="24"/>
          <w:szCs w:val="24"/>
          <w:shd w:val="clear" w:color="auto" w:fill="FFFFFF"/>
        </w:rPr>
        <w:t> </w:t>
      </w:r>
      <w:r w:rsidRPr="00A14F3B">
        <w:rPr>
          <w:rFonts w:ascii="Calibri" w:hAnsi="Calibri"/>
          <w:color w:val="000000"/>
          <w:sz w:val="24"/>
          <w:szCs w:val="24"/>
          <w:shd w:val="clear" w:color="auto" w:fill="FFFFFF"/>
        </w:rPr>
        <w:t>возможно только до первого сохранения страницы.</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Страница</w:t>
      </w:r>
      <w:r w:rsidRPr="00A14F3B">
        <w:rPr>
          <w:rFonts w:ascii="Calibri" w:hAnsi="Calibri"/>
          <w:b/>
          <w:color w:val="000000"/>
          <w:sz w:val="24"/>
          <w:szCs w:val="24"/>
          <w:shd w:val="clear" w:color="auto" w:fill="FFFFFF"/>
        </w:rPr>
        <w:t xml:space="preserve"> – </w:t>
      </w:r>
      <w:r w:rsidRPr="00A14F3B">
        <w:rPr>
          <w:rFonts w:ascii="Calibri" w:hAnsi="Calibri"/>
          <w:color w:val="000000"/>
          <w:sz w:val="24"/>
          <w:szCs w:val="24"/>
          <w:shd w:val="clear" w:color="auto" w:fill="FFFFFF"/>
        </w:rPr>
        <w:t>указываем название страницы анкеты</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Порядок</w:t>
      </w:r>
      <w:r w:rsidRPr="00A14F3B">
        <w:rPr>
          <w:sz w:val="24"/>
          <w:szCs w:val="24"/>
        </w:rPr>
        <w:t xml:space="preserve"> -  </w:t>
      </w:r>
      <w:r w:rsidRPr="00A14F3B">
        <w:rPr>
          <w:rFonts w:ascii="Calibri" w:hAnsi="Calibri"/>
          <w:color w:val="000000"/>
          <w:sz w:val="24"/>
          <w:szCs w:val="24"/>
          <w:shd w:val="clear" w:color="auto" w:fill="FFFFFF"/>
        </w:rPr>
        <w:t>указывает на порядок страницы в пределах текущей иерархии</w:t>
      </w:r>
    </w:p>
    <w:p w:rsidR="008C109C" w:rsidRPr="00A14F3B" w:rsidRDefault="008C109C" w:rsidP="008C109C">
      <w:pPr>
        <w:numPr>
          <w:ilvl w:val="0"/>
          <w:numId w:val="15"/>
        </w:numPr>
        <w:ind w:left="0" w:firstLine="426"/>
        <w:rPr>
          <w:sz w:val="24"/>
          <w:szCs w:val="24"/>
        </w:rPr>
      </w:pPr>
      <w:r w:rsidRPr="00A14F3B">
        <w:rPr>
          <w:sz w:val="24"/>
          <w:szCs w:val="24"/>
        </w:rPr>
        <w:t xml:space="preserve">Способ формирования страницы – определяет форму страницы (Список элементов, Таблица элементов) </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Количество вопросов в случайном порядке - содержит количество элементов (вопросов), которые в случайном порядке будут выбраны отображаться на странице при заполнении анкеты. Случайный отбор применяется при каждом заполнении анкеты.</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Статус – выбираем «2 - Активный»</w:t>
      </w:r>
    </w:p>
    <w:p w:rsidR="008C109C" w:rsidRPr="00A14F3B" w:rsidRDefault="008C109C" w:rsidP="008C109C">
      <w:pPr>
        <w:ind w:firstLine="426"/>
        <w:rPr>
          <w:sz w:val="24"/>
          <w:szCs w:val="24"/>
        </w:rPr>
      </w:pPr>
      <w:r w:rsidRPr="00A14F3B">
        <w:rPr>
          <w:sz w:val="24"/>
          <w:szCs w:val="24"/>
        </w:rPr>
        <w:t>После внесения информации нажимаем «Сохранить»</w:t>
      </w:r>
    </w:p>
    <w:p w:rsidR="008C109C" w:rsidRPr="00A14F3B" w:rsidRDefault="008C109C" w:rsidP="008C109C">
      <w:pPr>
        <w:ind w:firstLine="426"/>
        <w:rPr>
          <w:sz w:val="24"/>
          <w:szCs w:val="24"/>
        </w:rPr>
      </w:pPr>
      <w:r w:rsidRPr="00A14F3B">
        <w:rPr>
          <w:sz w:val="24"/>
          <w:szCs w:val="24"/>
        </w:rPr>
        <w:t>Для страницы анкеты необходимо создать элементы, которые будут отображаться на мобильном модуле. Для это необходимо:</w:t>
      </w:r>
    </w:p>
    <w:p w:rsidR="008C109C" w:rsidRPr="00A14F3B" w:rsidRDefault="008C109C" w:rsidP="008C109C">
      <w:pPr>
        <w:ind w:firstLine="426"/>
        <w:rPr>
          <w:sz w:val="24"/>
          <w:szCs w:val="24"/>
        </w:rPr>
      </w:pPr>
      <w:r w:rsidRPr="00A14F3B">
        <w:rPr>
          <w:sz w:val="24"/>
          <w:szCs w:val="24"/>
        </w:rPr>
        <w:t>1. Находясь в карточке страницы анкеты на вкладке «Элементы» нажать на иконку «Создать»</w:t>
      </w:r>
    </w:p>
    <w:p w:rsidR="008C109C" w:rsidRPr="00A14F3B" w:rsidRDefault="008C109C" w:rsidP="008C109C">
      <w:pPr>
        <w:jc w:val="center"/>
        <w:rPr>
          <w:sz w:val="24"/>
          <w:szCs w:val="24"/>
        </w:rPr>
      </w:pPr>
      <w:r w:rsidRPr="00A14F3B">
        <w:rPr>
          <w:noProof/>
          <w:sz w:val="24"/>
          <w:szCs w:val="24"/>
        </w:rPr>
        <w:lastRenderedPageBreak/>
        <w:drawing>
          <wp:inline distT="0" distB="0" distL="0" distR="0" wp14:anchorId="37E163FF" wp14:editId="746CCD46">
            <wp:extent cx="5581402" cy="2836872"/>
            <wp:effectExtent l="0" t="0" r="635"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592242" cy="2842382"/>
                    </a:xfrm>
                    <a:prstGeom prst="rect">
                      <a:avLst/>
                    </a:prstGeom>
                  </pic:spPr>
                </pic:pic>
              </a:graphicData>
            </a:graphic>
          </wp:inline>
        </w:drawing>
      </w:r>
    </w:p>
    <w:p w:rsidR="008C109C" w:rsidRPr="00A14F3B" w:rsidRDefault="008C109C" w:rsidP="008C109C">
      <w:pPr>
        <w:ind w:firstLine="426"/>
        <w:rPr>
          <w:sz w:val="24"/>
          <w:szCs w:val="24"/>
        </w:rPr>
      </w:pPr>
      <w:r w:rsidRPr="00A14F3B">
        <w:rPr>
          <w:sz w:val="24"/>
          <w:szCs w:val="24"/>
        </w:rPr>
        <w:t>2. В открывшемся окне на вкладке «Общее» заполнить все необходимые поля, из которых обязательным являются (Тип значения, Тип элемента управления, Элемент):</w:t>
      </w:r>
    </w:p>
    <w:p w:rsidR="008C109C" w:rsidRPr="00A14F3B" w:rsidRDefault="008C109C" w:rsidP="008C109C">
      <w:pPr>
        <w:jc w:val="center"/>
        <w:rPr>
          <w:sz w:val="24"/>
          <w:szCs w:val="24"/>
        </w:rPr>
      </w:pPr>
      <w:r w:rsidRPr="00A14F3B">
        <w:rPr>
          <w:noProof/>
          <w:sz w:val="24"/>
          <w:szCs w:val="24"/>
        </w:rPr>
        <w:drawing>
          <wp:inline distT="0" distB="0" distL="0" distR="0" wp14:anchorId="7D797513" wp14:editId="02C5C797">
            <wp:extent cx="5676018" cy="3224739"/>
            <wp:effectExtent l="0" t="0" r="127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92321" cy="3234001"/>
                    </a:xfrm>
                    <a:prstGeom prst="rect">
                      <a:avLst/>
                    </a:prstGeom>
                  </pic:spPr>
                </pic:pic>
              </a:graphicData>
            </a:graphic>
          </wp:inline>
        </w:drawing>
      </w:r>
    </w:p>
    <w:p w:rsidR="008C109C" w:rsidRPr="00A14F3B" w:rsidRDefault="008C109C" w:rsidP="008C109C">
      <w:pPr>
        <w:numPr>
          <w:ilvl w:val="0"/>
          <w:numId w:val="15"/>
        </w:numPr>
        <w:ind w:left="0" w:firstLine="426"/>
        <w:rPr>
          <w:sz w:val="24"/>
          <w:szCs w:val="24"/>
        </w:rPr>
      </w:pPr>
      <w:r w:rsidRPr="00A14F3B">
        <w:rPr>
          <w:rFonts w:ascii="Calibri" w:hAnsi="Calibri"/>
          <w:color w:val="000000"/>
          <w:sz w:val="24"/>
          <w:szCs w:val="24"/>
          <w:shd w:val="clear" w:color="auto" w:fill="FFFFFF"/>
        </w:rPr>
        <w:t>Страница – содержить название страницы, для которой создается элемент</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Эталонный элемент анкеты – оставляем пустым. Позволяет пользователю привязать элемент из справочника</w:t>
      </w:r>
      <w:r w:rsidRPr="00A14F3B">
        <w:rPr>
          <w:rFonts w:ascii="Calibri" w:hAnsi="Calibri"/>
          <w:sz w:val="24"/>
          <w:szCs w:val="24"/>
          <w:shd w:val="clear" w:color="auto" w:fill="FFFFFF"/>
        </w:rPr>
        <w:t> </w:t>
      </w:r>
      <w:hyperlink r:id="rId119" w:history="1">
        <w:r w:rsidRPr="00A14F3B">
          <w:rPr>
            <w:rFonts w:ascii="Calibri" w:hAnsi="Calibri"/>
            <w:sz w:val="24"/>
            <w:szCs w:val="24"/>
            <w:u w:val="single"/>
            <w:shd w:val="clear" w:color="auto" w:fill="FFFFFF"/>
          </w:rPr>
          <w:t>Эталонные элементы анкеты</w:t>
        </w:r>
      </w:hyperlink>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Элемент - содержит название элемента страницы.</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Подсказка</w:t>
      </w:r>
      <w:r w:rsidRPr="00A14F3B">
        <w:rPr>
          <w:sz w:val="24"/>
          <w:szCs w:val="24"/>
        </w:rPr>
        <w:t xml:space="preserve"> - </w:t>
      </w:r>
      <w:r w:rsidRPr="00A14F3B">
        <w:rPr>
          <w:rFonts w:ascii="Calibri" w:hAnsi="Calibri"/>
          <w:color w:val="000000"/>
          <w:sz w:val="24"/>
          <w:szCs w:val="24"/>
          <w:shd w:val="clear" w:color="auto" w:fill="FFFFFF"/>
        </w:rPr>
        <w:t>содержит текстовый комментарий, который система отображает как подсказку при заполнении анкет на уровне мобильного модуля</w:t>
      </w:r>
    </w:p>
    <w:p w:rsidR="008C109C" w:rsidRPr="00A14F3B" w:rsidRDefault="008C109C" w:rsidP="008C109C">
      <w:pPr>
        <w:numPr>
          <w:ilvl w:val="0"/>
          <w:numId w:val="15"/>
        </w:numPr>
        <w:ind w:left="0" w:firstLine="426"/>
        <w:rPr>
          <w:b/>
          <w:sz w:val="24"/>
          <w:szCs w:val="24"/>
        </w:rPr>
      </w:pPr>
      <w:r w:rsidRPr="00A14F3B">
        <w:rPr>
          <w:sz w:val="24"/>
          <w:szCs w:val="24"/>
        </w:rPr>
        <w:t>Формат ответа</w:t>
      </w:r>
      <w:r w:rsidRPr="00A14F3B">
        <w:rPr>
          <w:b/>
          <w:sz w:val="24"/>
          <w:szCs w:val="24"/>
        </w:rPr>
        <w:t xml:space="preserve"> – </w:t>
      </w:r>
      <w:r w:rsidRPr="00A14F3B">
        <w:rPr>
          <w:sz w:val="24"/>
          <w:szCs w:val="24"/>
        </w:rPr>
        <w:t>содержит варианты формата ответа на данный элемент</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lastRenderedPageBreak/>
        <w:t xml:space="preserve">Тип значения - содержит набор типов значений для заполнения на ММ. Активен только при создании нового элемента. При редактировании уже существующего элемента список Тип значения недоступен.  </w:t>
      </w:r>
    </w:p>
    <w:p w:rsidR="008C109C" w:rsidRPr="00A14F3B" w:rsidRDefault="008C109C" w:rsidP="008C109C">
      <w:pPr>
        <w:numPr>
          <w:ilvl w:val="0"/>
          <w:numId w:val="15"/>
        </w:numPr>
        <w:ind w:left="0" w:firstLine="426"/>
        <w:rPr>
          <w:sz w:val="24"/>
          <w:szCs w:val="24"/>
        </w:rPr>
      </w:pPr>
      <w:r w:rsidRPr="00A14F3B">
        <w:rPr>
          <w:rFonts w:ascii="Calibri" w:hAnsi="Calibri"/>
          <w:color w:val="000000"/>
          <w:sz w:val="24"/>
          <w:szCs w:val="24"/>
          <w:shd w:val="clear" w:color="auto" w:fill="FFFFFF"/>
        </w:rPr>
        <w:t>Тип элемента управления - содержит набор соответствующих значений. Наполнение списка зависит от выбранного Типа значения.</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Порядок - содержит относительный порядковый номер элемента в пределах страницы.</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Использовать контент ЦБД</w:t>
      </w:r>
      <w:r w:rsidRPr="00A14F3B">
        <w:rPr>
          <w:rFonts w:ascii="Calibri" w:hAnsi="Calibri"/>
          <w:b/>
          <w:bCs/>
          <w:color w:val="000000"/>
          <w:sz w:val="24"/>
          <w:szCs w:val="24"/>
          <w:shd w:val="clear" w:color="auto" w:fill="FFFFFF"/>
        </w:rPr>
        <w:t xml:space="preserve">  - </w:t>
      </w:r>
      <w:r w:rsidRPr="00A14F3B">
        <w:rPr>
          <w:rFonts w:ascii="Calibri" w:hAnsi="Calibri"/>
          <w:color w:val="000000"/>
          <w:sz w:val="24"/>
          <w:szCs w:val="24"/>
          <w:shd w:val="clear" w:color="auto" w:fill="FFFFFF"/>
        </w:rPr>
        <w:t>делает активной закладку Контенты, на которой доступна привязка </w:t>
      </w:r>
      <w:r>
        <w:fldChar w:fldCharType="begin"/>
      </w:r>
      <w:r>
        <w:instrText xml:space="preserve"> HYPERLINK "http://helpsw.datacenter.ssbs.com.ua/SWEDocs/SWE/2.63.1/Html/kontent_1.htm" </w:instrText>
      </w:r>
      <w:r>
        <w:fldChar w:fldCharType="separate"/>
      </w:r>
      <w:r w:rsidRPr="00A14F3B">
        <w:rPr>
          <w:rFonts w:ascii="Calibri" w:hAnsi="Calibri"/>
          <w:sz w:val="24"/>
          <w:szCs w:val="24"/>
          <w:u w:val="single"/>
          <w:shd w:val="clear" w:color="auto" w:fill="FFFFFF"/>
        </w:rPr>
        <w:t>контента</w:t>
      </w:r>
      <w:r>
        <w:rPr>
          <w:rFonts w:ascii="Calibri" w:hAnsi="Calibri"/>
          <w:sz w:val="24"/>
          <w:szCs w:val="24"/>
          <w:u w:val="single"/>
          <w:shd w:val="clear" w:color="auto" w:fill="FFFFFF"/>
        </w:rPr>
        <w:fldChar w:fldCharType="end"/>
      </w:r>
      <w:r w:rsidRPr="00A14F3B">
        <w:rPr>
          <w:rFonts w:ascii="Calibri" w:hAnsi="Calibri"/>
          <w:sz w:val="24"/>
          <w:szCs w:val="24"/>
          <w:shd w:val="clear" w:color="auto" w:fill="FFFFFF"/>
        </w:rPr>
        <w:t> </w:t>
      </w:r>
      <w:r w:rsidRPr="00A14F3B">
        <w:rPr>
          <w:rFonts w:ascii="Calibri" w:hAnsi="Calibri"/>
          <w:color w:val="000000"/>
          <w:sz w:val="24"/>
          <w:szCs w:val="24"/>
          <w:shd w:val="clear" w:color="auto" w:fill="FFFFFF"/>
        </w:rPr>
        <w:t>из соответствующего справочника системы.</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Использовать контент МБД -</w:t>
      </w:r>
      <w:r w:rsidRPr="00A14F3B">
        <w:rPr>
          <w:rFonts w:ascii="Calibri" w:hAnsi="Calibri"/>
          <w:b/>
          <w:bCs/>
          <w:color w:val="000000"/>
          <w:sz w:val="24"/>
          <w:szCs w:val="24"/>
          <w:shd w:val="clear" w:color="auto" w:fill="FFFFFF"/>
        </w:rPr>
        <w:t> </w:t>
      </w:r>
      <w:r w:rsidRPr="00A14F3B">
        <w:rPr>
          <w:rFonts w:ascii="Calibri" w:hAnsi="Calibri"/>
          <w:color w:val="000000"/>
          <w:sz w:val="24"/>
          <w:szCs w:val="24"/>
          <w:shd w:val="clear" w:color="auto" w:fill="FFFFFF"/>
        </w:rPr>
        <w:t>позволяет создавать контент к ответу анкеты на уровне Мобильного модуля.</w:t>
      </w:r>
      <w:r w:rsidRPr="00A14F3B">
        <w:rPr>
          <w:rFonts w:ascii="Calibri" w:hAnsi="Calibri"/>
          <w:b/>
          <w:bCs/>
          <w:color w:val="000000"/>
          <w:sz w:val="24"/>
          <w:szCs w:val="24"/>
          <w:shd w:val="clear" w:color="auto" w:fill="FFFFFF"/>
        </w:rPr>
        <w:t> </w:t>
      </w:r>
      <w:r w:rsidRPr="00A14F3B">
        <w:rPr>
          <w:rFonts w:ascii="Calibri" w:hAnsi="Calibri"/>
          <w:color w:val="000000"/>
          <w:sz w:val="24"/>
          <w:szCs w:val="24"/>
          <w:shd w:val="clear" w:color="auto" w:fill="FFFFFF"/>
        </w:rPr>
        <w:t>При установленном значении флажка Использовать контент МБД</w:t>
      </w:r>
      <w:r w:rsidRPr="00A14F3B">
        <w:rPr>
          <w:rFonts w:ascii="Calibri" w:hAnsi="Calibri"/>
          <w:bCs/>
          <w:color w:val="000000"/>
          <w:sz w:val="24"/>
          <w:szCs w:val="24"/>
          <w:shd w:val="clear" w:color="auto" w:fill="FFFFFF"/>
        </w:rPr>
        <w:t> </w:t>
      </w:r>
      <w:r w:rsidRPr="00A14F3B">
        <w:rPr>
          <w:rFonts w:ascii="Calibri" w:hAnsi="Calibri"/>
          <w:color w:val="000000"/>
          <w:sz w:val="24"/>
          <w:szCs w:val="24"/>
          <w:shd w:val="clear" w:color="auto" w:fill="FFFFFF"/>
        </w:rPr>
        <w:t>становится доступным выпадающий список Формат ответа. При сброшенном значении флажка Использовать контент МБД</w:t>
      </w:r>
      <w:r w:rsidRPr="00A14F3B">
        <w:rPr>
          <w:rFonts w:ascii="Calibri" w:hAnsi="Calibri"/>
          <w:bCs/>
          <w:color w:val="000000"/>
          <w:sz w:val="24"/>
          <w:szCs w:val="24"/>
          <w:shd w:val="clear" w:color="auto" w:fill="FFFFFF"/>
        </w:rPr>
        <w:t> </w:t>
      </w:r>
      <w:r w:rsidRPr="00A14F3B">
        <w:rPr>
          <w:rFonts w:ascii="Calibri" w:hAnsi="Calibri"/>
          <w:color w:val="000000"/>
          <w:sz w:val="24"/>
          <w:szCs w:val="24"/>
          <w:shd w:val="clear" w:color="auto" w:fill="FFFFFF"/>
        </w:rPr>
        <w:t>список Формат ответа</w:t>
      </w:r>
      <w:r w:rsidRPr="00A14F3B">
        <w:rPr>
          <w:rFonts w:ascii="Calibri" w:hAnsi="Calibri"/>
          <w:bCs/>
          <w:color w:val="000000"/>
          <w:sz w:val="24"/>
          <w:szCs w:val="24"/>
          <w:shd w:val="clear" w:color="auto" w:fill="FFFFFF"/>
        </w:rPr>
        <w:t> </w:t>
      </w:r>
      <w:r w:rsidRPr="00A14F3B">
        <w:rPr>
          <w:rFonts w:ascii="Calibri" w:hAnsi="Calibri"/>
          <w:color w:val="000000"/>
          <w:sz w:val="24"/>
          <w:szCs w:val="24"/>
          <w:shd w:val="clear" w:color="auto" w:fill="FFFFFF"/>
        </w:rPr>
        <w:t>недоступен для редактирования.</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Выделить цветом</w:t>
      </w:r>
      <w:r w:rsidRPr="00A14F3B">
        <w:rPr>
          <w:rFonts w:ascii="Calibri" w:hAnsi="Calibri"/>
          <w:b/>
          <w:bCs/>
          <w:color w:val="000000"/>
          <w:sz w:val="24"/>
          <w:szCs w:val="24"/>
          <w:shd w:val="clear" w:color="auto" w:fill="FFFFFF"/>
        </w:rPr>
        <w:t> </w:t>
      </w:r>
      <w:r w:rsidRPr="00A14F3B">
        <w:rPr>
          <w:rFonts w:ascii="Calibri" w:hAnsi="Calibri"/>
          <w:color w:val="000000"/>
          <w:sz w:val="24"/>
          <w:szCs w:val="24"/>
          <w:shd w:val="clear" w:color="auto" w:fill="FFFFFF"/>
        </w:rPr>
        <w:t>- элемент анкеты будет выделен цветом, указанным на </w:t>
      </w:r>
      <w:r>
        <w:fldChar w:fldCharType="begin"/>
      </w:r>
      <w:r>
        <w:instrText xml:space="preserve"> HYPERLINK "http://helpsw.datacenter.ssbs.com.ua/SWEDocs/SWE/2.63.1/Html/ankety.htm" \l "Form" </w:instrText>
      </w:r>
      <w:r>
        <w:fldChar w:fldCharType="separate"/>
      </w:r>
      <w:r w:rsidRPr="00A14F3B">
        <w:rPr>
          <w:rFonts w:ascii="Calibri" w:hAnsi="Calibri"/>
          <w:sz w:val="24"/>
          <w:szCs w:val="24"/>
          <w:u w:val="single"/>
          <w:shd w:val="clear" w:color="auto" w:fill="FFFFFF"/>
        </w:rPr>
        <w:t>форме создания, редактирования</w:t>
      </w:r>
      <w:r>
        <w:rPr>
          <w:rFonts w:ascii="Calibri" w:hAnsi="Calibri"/>
          <w:sz w:val="24"/>
          <w:szCs w:val="24"/>
          <w:u w:val="single"/>
          <w:shd w:val="clear" w:color="auto" w:fill="FFFFFF"/>
        </w:rPr>
        <w:fldChar w:fldCharType="end"/>
      </w:r>
      <w:r w:rsidRPr="00A14F3B">
        <w:rPr>
          <w:rFonts w:ascii="Calibri" w:hAnsi="Calibri"/>
          <w:sz w:val="24"/>
          <w:szCs w:val="24"/>
          <w:shd w:val="clear" w:color="auto" w:fill="FFFFFF"/>
        </w:rPr>
        <w:t> анкеты</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 xml:space="preserve">Использовать ответ из предыдущей анкеты - </w:t>
      </w:r>
      <w:r w:rsidRPr="00A14F3B">
        <w:rPr>
          <w:rFonts w:ascii="Calibri" w:hAnsi="Calibri"/>
          <w:b/>
          <w:bCs/>
          <w:color w:val="000000"/>
          <w:sz w:val="24"/>
          <w:szCs w:val="24"/>
          <w:shd w:val="clear" w:color="auto" w:fill="FFFFFF"/>
        </w:rPr>
        <w:t> </w:t>
      </w:r>
      <w:r w:rsidRPr="00A14F3B">
        <w:rPr>
          <w:rFonts w:ascii="Calibri" w:hAnsi="Calibri"/>
          <w:color w:val="000000"/>
          <w:sz w:val="24"/>
          <w:szCs w:val="24"/>
          <w:shd w:val="clear" w:color="auto" w:fill="FFFFFF"/>
        </w:rPr>
        <w:t>во время повторного заполнения анкеты на мобильном устройстве система указывает, каким был ответ при предыдущем заполнении.</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Удельный вес вопроса – оставляем пустым</w:t>
      </w:r>
    </w:p>
    <w:p w:rsidR="008C109C" w:rsidRPr="00A14F3B" w:rsidRDefault="008C109C" w:rsidP="008C109C">
      <w:pPr>
        <w:numPr>
          <w:ilvl w:val="0"/>
          <w:numId w:val="15"/>
        </w:numPr>
        <w:ind w:left="0" w:firstLine="426"/>
        <w:rPr>
          <w:b/>
          <w:sz w:val="24"/>
          <w:szCs w:val="24"/>
        </w:rPr>
      </w:pPr>
      <w:r w:rsidRPr="00A14F3B">
        <w:rPr>
          <w:rFonts w:ascii="Calibri" w:hAnsi="Calibri"/>
          <w:color w:val="000000"/>
          <w:sz w:val="24"/>
          <w:szCs w:val="24"/>
          <w:shd w:val="clear" w:color="auto" w:fill="FFFFFF"/>
        </w:rPr>
        <w:t>Статус – выбираем «2 - Активный»</w:t>
      </w:r>
    </w:p>
    <w:p w:rsidR="008C109C" w:rsidRPr="00A14F3B" w:rsidRDefault="008C109C" w:rsidP="008C109C">
      <w:pPr>
        <w:ind w:firstLine="426"/>
        <w:rPr>
          <w:sz w:val="24"/>
          <w:szCs w:val="24"/>
        </w:rPr>
      </w:pPr>
      <w:r w:rsidRPr="00A14F3B">
        <w:rPr>
          <w:sz w:val="24"/>
          <w:szCs w:val="24"/>
        </w:rPr>
        <w:t>После внесения информации нажимаем на «Сохранить»</w:t>
      </w:r>
    </w:p>
    <w:p w:rsidR="008C109C" w:rsidRPr="00A14F3B" w:rsidRDefault="008C109C" w:rsidP="008C109C">
      <w:pPr>
        <w:ind w:firstLine="426"/>
        <w:rPr>
          <w:sz w:val="24"/>
          <w:szCs w:val="24"/>
        </w:rPr>
      </w:pPr>
      <w:r w:rsidRPr="00A14F3B">
        <w:rPr>
          <w:sz w:val="24"/>
          <w:szCs w:val="24"/>
        </w:rPr>
        <w:t xml:space="preserve">Для дополнительных настроек созданного элемента кликаем на нем правой кнопкой мыши и в контекстном меню выбираем «Просмотр» </w:t>
      </w:r>
    </w:p>
    <w:p w:rsidR="008C109C" w:rsidRPr="00A14F3B" w:rsidRDefault="008C109C" w:rsidP="008C109C">
      <w:pPr>
        <w:rPr>
          <w:sz w:val="24"/>
          <w:szCs w:val="24"/>
        </w:rPr>
      </w:pPr>
      <w:r w:rsidRPr="00A14F3B">
        <w:rPr>
          <w:noProof/>
          <w:sz w:val="24"/>
          <w:szCs w:val="24"/>
        </w:rPr>
        <w:drawing>
          <wp:inline distT="0" distB="0" distL="0" distR="0" wp14:anchorId="0E8D2266" wp14:editId="23C435E6">
            <wp:extent cx="6332855" cy="230759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332855" cy="2307590"/>
                    </a:xfrm>
                    <a:prstGeom prst="rect">
                      <a:avLst/>
                    </a:prstGeom>
                  </pic:spPr>
                </pic:pic>
              </a:graphicData>
            </a:graphic>
          </wp:inline>
        </w:drawing>
      </w:r>
    </w:p>
    <w:p w:rsidR="008C109C" w:rsidRPr="00A14F3B" w:rsidRDefault="008C109C" w:rsidP="008C109C">
      <w:pPr>
        <w:ind w:firstLine="426"/>
        <w:rPr>
          <w:sz w:val="24"/>
          <w:szCs w:val="24"/>
        </w:rPr>
      </w:pPr>
      <w:r w:rsidRPr="00A14F3B">
        <w:rPr>
          <w:sz w:val="24"/>
          <w:szCs w:val="24"/>
        </w:rPr>
        <w:t>Находясь в карточке элемента есть возможность указать значение по умолчанию (А), правила использования элемента (В) и проверки ввода (С), а также прикрепить контент. Данные работы можно провести на соответствующих вкладках.</w:t>
      </w:r>
    </w:p>
    <w:p w:rsidR="008C109C" w:rsidRPr="00A14F3B" w:rsidRDefault="008C109C" w:rsidP="008C109C">
      <w:pPr>
        <w:jc w:val="center"/>
        <w:rPr>
          <w:sz w:val="24"/>
          <w:szCs w:val="24"/>
        </w:rPr>
      </w:pPr>
      <w:r w:rsidRPr="00A14F3B">
        <w:rPr>
          <w:noProof/>
          <w:sz w:val="24"/>
          <w:szCs w:val="24"/>
        </w:rPr>
        <w:lastRenderedPageBreak/>
        <w:drawing>
          <wp:inline distT="0" distB="0" distL="0" distR="0" wp14:anchorId="658D2781" wp14:editId="592F4877">
            <wp:extent cx="6332855" cy="3693160"/>
            <wp:effectExtent l="0" t="0" r="0"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332855" cy="3693160"/>
                    </a:xfrm>
                    <a:prstGeom prst="rect">
                      <a:avLst/>
                    </a:prstGeom>
                  </pic:spPr>
                </pic:pic>
              </a:graphicData>
            </a:graphic>
          </wp:inline>
        </w:drawing>
      </w:r>
    </w:p>
    <w:p w:rsidR="008C109C" w:rsidRPr="00A14F3B" w:rsidRDefault="008C109C" w:rsidP="008C109C">
      <w:pPr>
        <w:ind w:firstLine="426"/>
        <w:rPr>
          <w:sz w:val="24"/>
          <w:szCs w:val="24"/>
        </w:rPr>
      </w:pPr>
      <w:r w:rsidRPr="00A14F3B">
        <w:rPr>
          <w:sz w:val="24"/>
          <w:szCs w:val="24"/>
        </w:rPr>
        <w:t xml:space="preserve">Более детальная информацию по администрированию анкет можно просмотреть по ссылке </w:t>
      </w:r>
      <w:r>
        <w:fldChar w:fldCharType="begin"/>
      </w:r>
      <w:r>
        <w:instrText xml:space="preserve"> HYPERLINK "http://helpsw.datacenter.ssbs.com.ua/SWEDocs/SWE/2.63.1/Html/ankety.htm?ms=KQAAAAAEAAAAcAIIYA%3D%3D&amp;st=MA%3D%3D&amp;sct=NDc%3D&amp;mw=MzIw" </w:instrText>
      </w:r>
      <w:r>
        <w:fldChar w:fldCharType="separate"/>
      </w:r>
      <w:r w:rsidRPr="00A14F3B">
        <w:rPr>
          <w:sz w:val="24"/>
          <w:szCs w:val="24"/>
        </w:rPr>
        <w:t>http://helpsw.datacenter.ssbs.com.ua/SWEDocs/SWE/2.63.1/Html/ankety.htm?ms=KQAAAAAEAAAAcAIIYA%3D%3D&amp;st=MA%3D%3D&amp;sct=NDc%3D&amp;mw=MzIw</w:t>
      </w:r>
      <w:r>
        <w:rPr>
          <w:sz w:val="24"/>
          <w:szCs w:val="24"/>
        </w:rPr>
        <w:fldChar w:fldCharType="end"/>
      </w:r>
      <w:r w:rsidRPr="00A14F3B">
        <w:rPr>
          <w:sz w:val="24"/>
          <w:szCs w:val="24"/>
        </w:rPr>
        <w:t xml:space="preserve">  </w:t>
      </w:r>
    </w:p>
    <w:p w:rsidR="008C109C" w:rsidRDefault="008C109C" w:rsidP="008C109C">
      <w:r>
        <w:t xml:space="preserve"> </w:t>
      </w:r>
      <w:r>
        <w:tab/>
      </w:r>
    </w:p>
    <w:p w:rsidR="008C109C" w:rsidRDefault="008C109C" w:rsidP="00AC39D8">
      <w:pPr>
        <w:pStyle w:val="Heading4"/>
      </w:pPr>
      <w:bookmarkStart w:id="101" w:name="_Toc24467965"/>
      <w:bookmarkStart w:id="102" w:name="_Toc63175224"/>
      <w:r>
        <w:t>5.12.3 Ограничение видимости анкеты на ММ</w:t>
      </w:r>
      <w:bookmarkEnd w:id="101"/>
      <w:bookmarkEnd w:id="102"/>
    </w:p>
    <w:p w:rsidR="008C109C" w:rsidRPr="00A14F3B" w:rsidRDefault="008C109C" w:rsidP="008C109C">
      <w:pPr>
        <w:ind w:firstLine="426"/>
        <w:rPr>
          <w:sz w:val="24"/>
          <w:szCs w:val="24"/>
        </w:rPr>
      </w:pPr>
      <w:r w:rsidRPr="00A14F3B">
        <w:rPr>
          <w:sz w:val="24"/>
          <w:szCs w:val="24"/>
        </w:rPr>
        <w:t>После создания шапки и структуры анкеты необходимо выполнить настройку по ограничению видимости анкеты на Мобильном модуле. Для этого необходимо с помощью иконок «Привязать», «Отвязать» выполнить привязки на вкладках «Точки синхронизации» и «Типы пользователей» (если не были отмечены флажки «Использовать все ТС» и «Использовать все типы пользователей»), а также при необходимости добавить необходимые ограничения согласно доступных типов субъектов.</w:t>
      </w:r>
    </w:p>
    <w:p w:rsidR="008C109C" w:rsidRPr="00A14F3B" w:rsidRDefault="008C109C" w:rsidP="008C109C">
      <w:pPr>
        <w:ind w:firstLine="426"/>
        <w:rPr>
          <w:sz w:val="24"/>
          <w:szCs w:val="24"/>
        </w:rPr>
      </w:pPr>
      <w:r w:rsidRPr="00A14F3B">
        <w:rPr>
          <w:sz w:val="24"/>
          <w:szCs w:val="24"/>
        </w:rPr>
        <w:t>Для добавления ограничения по субъекту необходимо перейти на вкладку «Типы субъектов» отметить нужный, нажать «Сохранить», после чего появится новая вкладка с отмеченным ранее субъектом.</w:t>
      </w:r>
      <w:r w:rsidRPr="00A14F3B">
        <w:rPr>
          <w:sz w:val="24"/>
          <w:szCs w:val="24"/>
        </w:rPr>
        <w:tab/>
        <w:t xml:space="preserve">  </w:t>
      </w:r>
    </w:p>
    <w:p w:rsidR="008C109C" w:rsidRPr="00A14F3B" w:rsidRDefault="008C109C" w:rsidP="008C109C">
      <w:pPr>
        <w:rPr>
          <w:sz w:val="24"/>
          <w:szCs w:val="24"/>
        </w:rPr>
      </w:pPr>
      <w:r w:rsidRPr="00A14F3B">
        <w:rPr>
          <w:noProof/>
          <w:sz w:val="24"/>
          <w:szCs w:val="24"/>
        </w:rPr>
        <w:lastRenderedPageBreak/>
        <w:drawing>
          <wp:inline distT="0" distB="0" distL="0" distR="0" wp14:anchorId="0ED2C7AC" wp14:editId="5022CC82">
            <wp:extent cx="6332855" cy="358584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332855" cy="3585845"/>
                    </a:xfrm>
                    <a:prstGeom prst="rect">
                      <a:avLst/>
                    </a:prstGeom>
                  </pic:spPr>
                </pic:pic>
              </a:graphicData>
            </a:graphic>
          </wp:inline>
        </w:drawing>
      </w:r>
    </w:p>
    <w:p w:rsidR="008C109C" w:rsidRDefault="008C109C" w:rsidP="008C109C">
      <w:pPr>
        <w:ind w:firstLine="426"/>
        <w:rPr>
          <w:sz w:val="24"/>
          <w:szCs w:val="24"/>
        </w:rPr>
      </w:pPr>
      <w:r w:rsidRPr="00A14F3B">
        <w:rPr>
          <w:sz w:val="24"/>
          <w:szCs w:val="24"/>
        </w:rPr>
        <w:t xml:space="preserve"> На данной вкладке с помощью иконок «Привязать» выполняется привязка необходимого объекта. </w:t>
      </w:r>
    </w:p>
    <w:p w:rsidR="008C109C" w:rsidRDefault="008C109C" w:rsidP="008C109C">
      <w:pPr>
        <w:rPr>
          <w:sz w:val="24"/>
          <w:szCs w:val="24"/>
        </w:rPr>
      </w:pPr>
      <w:r w:rsidRPr="00A14F3B">
        <w:rPr>
          <w:noProof/>
          <w:sz w:val="24"/>
          <w:szCs w:val="24"/>
        </w:rPr>
        <w:drawing>
          <wp:inline distT="0" distB="0" distL="0" distR="0" wp14:anchorId="20504B8C" wp14:editId="1B364718">
            <wp:extent cx="6332855" cy="3935730"/>
            <wp:effectExtent l="0" t="0" r="0"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332855" cy="3935730"/>
                    </a:xfrm>
                    <a:prstGeom prst="rect">
                      <a:avLst/>
                    </a:prstGeom>
                  </pic:spPr>
                </pic:pic>
              </a:graphicData>
            </a:graphic>
          </wp:inline>
        </w:drawing>
      </w:r>
    </w:p>
    <w:p w:rsidR="008C109C" w:rsidRDefault="008C109C" w:rsidP="008C109C">
      <w:pPr>
        <w:rPr>
          <w:sz w:val="24"/>
          <w:szCs w:val="24"/>
        </w:rPr>
      </w:pPr>
    </w:p>
    <w:p w:rsidR="008C109C" w:rsidRDefault="008C109C" w:rsidP="008C109C">
      <w:pPr>
        <w:rPr>
          <w:sz w:val="24"/>
          <w:szCs w:val="24"/>
        </w:rPr>
      </w:pPr>
    </w:p>
    <w:p w:rsidR="008C109C" w:rsidRDefault="008C109C" w:rsidP="008C109C">
      <w:pPr>
        <w:rPr>
          <w:sz w:val="24"/>
          <w:szCs w:val="24"/>
        </w:rPr>
      </w:pPr>
    </w:p>
    <w:p w:rsidR="008C109C" w:rsidRDefault="008C109C" w:rsidP="00AC39D8">
      <w:pPr>
        <w:pStyle w:val="Heading3"/>
      </w:pPr>
      <w:bookmarkStart w:id="103" w:name="_Toc63175225"/>
      <w:r>
        <w:lastRenderedPageBreak/>
        <w:t>5.13 Создание Складов</w:t>
      </w:r>
      <w:bookmarkEnd w:id="103"/>
    </w:p>
    <w:p w:rsidR="008C109C" w:rsidRDefault="008C109C" w:rsidP="008C109C">
      <w:r>
        <w:t>Для создания склада в Sales</w:t>
      </w:r>
      <w:r w:rsidRPr="00CB08B0">
        <w:t xml:space="preserve"> </w:t>
      </w:r>
      <w:r>
        <w:t>Works</w:t>
      </w:r>
      <w:r w:rsidRPr="00CB08B0">
        <w:t xml:space="preserve"> </w:t>
      </w:r>
      <w:r>
        <w:t>необходимо провести следующие работы.</w:t>
      </w:r>
    </w:p>
    <w:p w:rsidR="008C109C" w:rsidRDefault="008C109C" w:rsidP="008C109C">
      <w:pPr>
        <w:pStyle w:val="ListParagraph"/>
        <w:numPr>
          <w:ilvl w:val="0"/>
          <w:numId w:val="22"/>
        </w:numPr>
        <w:rPr>
          <w:lang w:eastAsia="ru-RU"/>
        </w:rPr>
      </w:pPr>
      <w:r>
        <w:rPr>
          <w:lang w:val="ru-RU" w:eastAsia="ru-RU"/>
        </w:rPr>
        <w:t>Зайти</w:t>
      </w:r>
      <w:r w:rsidRPr="00CB08B0">
        <w:rPr>
          <w:lang w:eastAsia="ru-RU"/>
        </w:rPr>
        <w:t xml:space="preserve"> </w:t>
      </w:r>
      <w:r>
        <w:rPr>
          <w:lang w:val="ru-RU" w:eastAsia="ru-RU"/>
        </w:rPr>
        <w:t>в</w:t>
      </w:r>
      <w:r w:rsidRPr="00CB08B0">
        <w:rPr>
          <w:lang w:eastAsia="ru-RU"/>
        </w:rPr>
        <w:t xml:space="preserve"> </w:t>
      </w:r>
      <w:r>
        <w:rPr>
          <w:lang w:eastAsia="ru-RU"/>
        </w:rPr>
        <w:t xml:space="preserve">Sales Works </w:t>
      </w:r>
      <w:hyperlink r:id="rId124" w:history="1">
        <w:r w:rsidRPr="002A09CD">
          <w:rPr>
            <w:rStyle w:val="Hyperlink"/>
            <w:lang w:eastAsia="ru-RU"/>
          </w:rPr>
          <w:t>https://rgbrands.datacenter.ssbs.com.ua/SalesWorksWeb/default.aspx</w:t>
        </w:r>
      </w:hyperlink>
      <w:r w:rsidRPr="00CB08B0">
        <w:rPr>
          <w:lang w:eastAsia="ru-RU"/>
        </w:rPr>
        <w:t xml:space="preserve"> </w:t>
      </w:r>
    </w:p>
    <w:p w:rsidR="008C109C" w:rsidRPr="00CB08B0" w:rsidRDefault="008C109C" w:rsidP="008C109C">
      <w:pPr>
        <w:pStyle w:val="ListParagraph"/>
        <w:numPr>
          <w:ilvl w:val="0"/>
          <w:numId w:val="22"/>
        </w:numPr>
        <w:rPr>
          <w:lang w:eastAsia="ru-RU"/>
        </w:rPr>
      </w:pPr>
      <w:r>
        <w:rPr>
          <w:lang w:val="ru-RU" w:eastAsia="ru-RU"/>
        </w:rPr>
        <w:t>Структура продаж -</w:t>
      </w:r>
      <w:r>
        <w:rPr>
          <w:lang w:eastAsia="ru-RU"/>
        </w:rPr>
        <w:t xml:space="preserve">&gt; </w:t>
      </w:r>
      <w:r>
        <w:rPr>
          <w:lang w:val="ru-RU" w:eastAsia="ru-RU"/>
        </w:rPr>
        <w:t>Склады</w:t>
      </w:r>
    </w:p>
    <w:p w:rsidR="008C109C" w:rsidRPr="00CB08B0" w:rsidRDefault="008C109C" w:rsidP="008C109C">
      <w:r w:rsidRPr="00CB08B0">
        <w:rPr>
          <w:noProof/>
        </w:rPr>
        <w:drawing>
          <wp:inline distT="0" distB="0" distL="0" distR="0" wp14:anchorId="5F5A6F9E" wp14:editId="2B78D7D7">
            <wp:extent cx="2091507" cy="1192696"/>
            <wp:effectExtent l="0" t="0" r="4445" b="7620"/>
            <wp:docPr id="35" name="Picture 35" descr="C:\Users\kborz\AppData\Local\Microsoft\Windows\INetCache\Content.MSO\D7A560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orz\AppData\Local\Microsoft\Windows\INetCache\Content.MSO\D7A560F8.tm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05927" cy="1200919"/>
                    </a:xfrm>
                    <a:prstGeom prst="rect">
                      <a:avLst/>
                    </a:prstGeom>
                    <a:noFill/>
                    <a:ln>
                      <a:noFill/>
                    </a:ln>
                  </pic:spPr>
                </pic:pic>
              </a:graphicData>
            </a:graphic>
          </wp:inline>
        </w:drawing>
      </w:r>
    </w:p>
    <w:p w:rsidR="008C109C" w:rsidRPr="00BA39E6" w:rsidRDefault="008C109C" w:rsidP="008C109C">
      <w:pPr>
        <w:pStyle w:val="ListParagraph"/>
        <w:numPr>
          <w:ilvl w:val="0"/>
          <w:numId w:val="22"/>
        </w:numPr>
        <w:rPr>
          <w:lang w:eastAsia="ru-RU"/>
        </w:rPr>
      </w:pPr>
      <w:r>
        <w:rPr>
          <w:lang w:val="ru-RU" w:eastAsia="ru-RU"/>
        </w:rPr>
        <w:t>Нажать на кнопку создать (+)</w:t>
      </w:r>
    </w:p>
    <w:p w:rsidR="008C109C" w:rsidRPr="00CB08B0" w:rsidRDefault="008C109C" w:rsidP="008C109C">
      <w:r>
        <w:rPr>
          <w:noProof/>
        </w:rPr>
        <w:drawing>
          <wp:inline distT="0" distB="0" distL="0" distR="0" wp14:anchorId="55FD2BF8" wp14:editId="6C8CB344">
            <wp:extent cx="6567805" cy="139128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567805" cy="1391285"/>
                    </a:xfrm>
                    <a:prstGeom prst="rect">
                      <a:avLst/>
                    </a:prstGeom>
                    <a:noFill/>
                    <a:ln>
                      <a:noFill/>
                    </a:ln>
                  </pic:spPr>
                </pic:pic>
              </a:graphicData>
            </a:graphic>
          </wp:inline>
        </w:drawing>
      </w:r>
    </w:p>
    <w:p w:rsidR="008C109C" w:rsidRPr="00CB08B0" w:rsidRDefault="008C109C" w:rsidP="008C109C">
      <w:pPr>
        <w:pStyle w:val="ListParagraph"/>
        <w:numPr>
          <w:ilvl w:val="0"/>
          <w:numId w:val="22"/>
        </w:numPr>
        <w:rPr>
          <w:lang w:eastAsia="ru-RU"/>
        </w:rPr>
      </w:pPr>
      <w:r>
        <w:rPr>
          <w:lang w:val="ru-RU" w:eastAsia="ru-RU"/>
        </w:rPr>
        <w:t>Заполнить следующие поля:</w:t>
      </w:r>
    </w:p>
    <w:p w:rsidR="008C109C" w:rsidRDefault="008C109C" w:rsidP="008C109C">
      <w:pPr>
        <w:pStyle w:val="ListParagraph"/>
        <w:rPr>
          <w:lang w:val="ru-RU" w:eastAsia="ru-RU"/>
        </w:rPr>
      </w:pPr>
      <w:r w:rsidRPr="00CB08B0">
        <w:rPr>
          <w:lang w:val="ru-RU" w:eastAsia="ru-RU"/>
        </w:rPr>
        <w:t>•</w:t>
      </w:r>
      <w:r>
        <w:rPr>
          <w:lang w:val="ru-RU" w:eastAsia="ru-RU"/>
        </w:rPr>
        <w:t xml:space="preserve"> </w:t>
      </w:r>
      <w:r w:rsidRPr="00CB08B0">
        <w:rPr>
          <w:b/>
          <w:lang w:val="ru-RU" w:eastAsia="ru-RU"/>
        </w:rPr>
        <w:t>Внешний код</w:t>
      </w:r>
      <w:r>
        <w:rPr>
          <w:lang w:val="ru-RU" w:eastAsia="ru-RU"/>
        </w:rPr>
        <w:t xml:space="preserve"> - </w:t>
      </w:r>
      <w:r w:rsidRPr="00CB08B0">
        <w:rPr>
          <w:lang w:val="ru-RU" w:eastAsia="ru-RU"/>
        </w:rPr>
        <w:t xml:space="preserve"> Код склада в учетной системе. </w:t>
      </w:r>
    </w:p>
    <w:p w:rsidR="008C109C" w:rsidRPr="00CB08B0" w:rsidRDefault="008C109C" w:rsidP="008C109C">
      <w:pPr>
        <w:pStyle w:val="ListParagraph"/>
        <w:rPr>
          <w:lang w:val="ru-RU" w:eastAsia="ru-RU"/>
        </w:rPr>
      </w:pPr>
      <w:r w:rsidRPr="00CB08B0">
        <w:rPr>
          <w:color w:val="FF0000"/>
          <w:lang w:val="ru-RU" w:eastAsia="ru-RU"/>
        </w:rPr>
        <w:t xml:space="preserve">Важно! </w:t>
      </w:r>
      <w:r w:rsidRPr="00CB08B0">
        <w:rPr>
          <w:lang w:val="ru-RU" w:eastAsia="ru-RU"/>
        </w:rPr>
        <w:t xml:space="preserve">Данный код используется при автоматическом обмене данным </w:t>
      </w:r>
      <w:r>
        <w:rPr>
          <w:lang w:eastAsia="ru-RU"/>
        </w:rPr>
        <w:t>SWE</w:t>
      </w:r>
      <w:r w:rsidRPr="00CB08B0">
        <w:rPr>
          <w:lang w:val="ru-RU" w:eastAsia="ru-RU"/>
        </w:rPr>
        <w:t xml:space="preserve"> с </w:t>
      </w:r>
      <w:r>
        <w:rPr>
          <w:lang w:val="ru-RU" w:eastAsia="ru-RU"/>
        </w:rPr>
        <w:t>1С.</w:t>
      </w:r>
    </w:p>
    <w:p w:rsidR="008C109C" w:rsidRPr="00CB08B0" w:rsidRDefault="008C109C" w:rsidP="008C109C">
      <w:pPr>
        <w:pStyle w:val="ListParagraph"/>
        <w:rPr>
          <w:lang w:val="ru-RU" w:eastAsia="ru-RU"/>
        </w:rPr>
      </w:pPr>
      <w:r w:rsidRPr="00CB08B0">
        <w:rPr>
          <w:lang w:val="ru-RU" w:eastAsia="ru-RU"/>
        </w:rPr>
        <w:t>•</w:t>
      </w:r>
      <w:r>
        <w:rPr>
          <w:lang w:val="ru-RU" w:eastAsia="ru-RU"/>
        </w:rPr>
        <w:t xml:space="preserve"> </w:t>
      </w:r>
      <w:r w:rsidRPr="00CB08B0">
        <w:rPr>
          <w:b/>
          <w:lang w:val="ru-RU" w:eastAsia="ru-RU"/>
        </w:rPr>
        <w:t>Тип</w:t>
      </w:r>
      <w:r>
        <w:rPr>
          <w:lang w:val="ru-RU" w:eastAsia="ru-RU"/>
        </w:rPr>
        <w:t xml:space="preserve"> - </w:t>
      </w:r>
      <w:r w:rsidRPr="00CB08B0">
        <w:rPr>
          <w:lang w:val="ru-RU" w:eastAsia="ru-RU"/>
        </w:rPr>
        <w:t xml:space="preserve"> Выбрать подходящий тип из выпадающего списка</w:t>
      </w:r>
      <w:r>
        <w:rPr>
          <w:lang w:val="ru-RU" w:eastAsia="ru-RU"/>
        </w:rPr>
        <w:t>.</w:t>
      </w:r>
    </w:p>
    <w:p w:rsidR="008C109C" w:rsidRPr="00CB08B0" w:rsidRDefault="008C109C" w:rsidP="008C109C">
      <w:pPr>
        <w:pStyle w:val="ListParagraph"/>
        <w:rPr>
          <w:lang w:val="ru-RU" w:eastAsia="ru-RU"/>
        </w:rPr>
      </w:pPr>
      <w:r w:rsidRPr="00CB08B0">
        <w:rPr>
          <w:lang w:val="ru-RU" w:eastAsia="ru-RU"/>
        </w:rPr>
        <w:t>•</w:t>
      </w:r>
      <w:r>
        <w:rPr>
          <w:lang w:val="ru-RU" w:eastAsia="ru-RU"/>
        </w:rPr>
        <w:t xml:space="preserve"> </w:t>
      </w:r>
      <w:r w:rsidRPr="00CB08B0">
        <w:rPr>
          <w:b/>
          <w:lang w:val="ru-RU" w:eastAsia="ru-RU"/>
        </w:rPr>
        <w:t>Склад</w:t>
      </w:r>
      <w:r>
        <w:rPr>
          <w:lang w:val="ru-RU" w:eastAsia="ru-RU"/>
        </w:rPr>
        <w:t xml:space="preserve"> -</w:t>
      </w:r>
      <w:r w:rsidRPr="00CB08B0">
        <w:rPr>
          <w:lang w:val="ru-RU" w:eastAsia="ru-RU"/>
        </w:rPr>
        <w:t xml:space="preserve"> </w:t>
      </w:r>
      <w:r>
        <w:rPr>
          <w:lang w:val="ru-RU" w:eastAsia="ru-RU"/>
        </w:rPr>
        <w:t>Название</w:t>
      </w:r>
      <w:r w:rsidRPr="00CB08B0">
        <w:rPr>
          <w:lang w:val="ru-RU" w:eastAsia="ru-RU"/>
        </w:rPr>
        <w:t xml:space="preserve"> склада</w:t>
      </w:r>
      <w:r>
        <w:rPr>
          <w:lang w:val="ru-RU" w:eastAsia="ru-RU"/>
        </w:rPr>
        <w:t>.</w:t>
      </w:r>
    </w:p>
    <w:p w:rsidR="008C109C" w:rsidRPr="00CB08B0" w:rsidRDefault="008C109C" w:rsidP="008C109C">
      <w:pPr>
        <w:pStyle w:val="ListParagraph"/>
        <w:rPr>
          <w:lang w:val="ru-RU" w:eastAsia="ru-RU"/>
        </w:rPr>
      </w:pPr>
      <w:r w:rsidRPr="00CB08B0">
        <w:rPr>
          <w:lang w:val="ru-RU" w:eastAsia="ru-RU"/>
        </w:rPr>
        <w:t>•</w:t>
      </w:r>
      <w:r>
        <w:rPr>
          <w:lang w:val="ru-RU" w:eastAsia="ru-RU"/>
        </w:rPr>
        <w:t xml:space="preserve"> </w:t>
      </w:r>
      <w:r w:rsidRPr="00CB08B0">
        <w:rPr>
          <w:b/>
          <w:lang w:val="ru-RU" w:eastAsia="ru-RU"/>
        </w:rPr>
        <w:t>Краткое название</w:t>
      </w:r>
      <w:r>
        <w:rPr>
          <w:b/>
          <w:lang w:val="ru-RU" w:eastAsia="ru-RU"/>
        </w:rPr>
        <w:t xml:space="preserve"> </w:t>
      </w:r>
      <w:r>
        <w:rPr>
          <w:lang w:val="ru-RU" w:eastAsia="ru-RU"/>
        </w:rPr>
        <w:t>-</w:t>
      </w:r>
      <w:r w:rsidRPr="00CB08B0">
        <w:rPr>
          <w:lang w:val="ru-RU" w:eastAsia="ru-RU"/>
        </w:rPr>
        <w:t xml:space="preserve"> </w:t>
      </w:r>
      <w:r>
        <w:rPr>
          <w:lang w:val="ru-RU" w:eastAsia="ru-RU"/>
        </w:rPr>
        <w:t>Название</w:t>
      </w:r>
      <w:r w:rsidRPr="00CB08B0">
        <w:rPr>
          <w:lang w:val="ru-RU" w:eastAsia="ru-RU"/>
        </w:rPr>
        <w:t xml:space="preserve"> склада</w:t>
      </w:r>
      <w:r>
        <w:rPr>
          <w:lang w:val="ru-RU" w:eastAsia="ru-RU"/>
        </w:rPr>
        <w:t>.</w:t>
      </w:r>
    </w:p>
    <w:p w:rsidR="008C109C" w:rsidRPr="00CB08B0" w:rsidRDefault="008C109C" w:rsidP="008C109C">
      <w:pPr>
        <w:pStyle w:val="ListParagraph"/>
        <w:rPr>
          <w:lang w:val="ru-RU" w:eastAsia="ru-RU"/>
        </w:rPr>
      </w:pPr>
      <w:r w:rsidRPr="00CB08B0">
        <w:rPr>
          <w:lang w:val="ru-RU" w:eastAsia="ru-RU"/>
        </w:rPr>
        <w:t>•</w:t>
      </w:r>
      <w:r>
        <w:rPr>
          <w:lang w:val="ru-RU" w:eastAsia="ru-RU"/>
        </w:rPr>
        <w:t xml:space="preserve"> </w:t>
      </w:r>
      <w:r w:rsidRPr="00CB08B0">
        <w:rPr>
          <w:b/>
          <w:lang w:val="ru-RU" w:eastAsia="ru-RU"/>
        </w:rPr>
        <w:t>Точка синхронизации</w:t>
      </w:r>
      <w:r>
        <w:rPr>
          <w:lang w:val="ru-RU" w:eastAsia="ru-RU"/>
        </w:rPr>
        <w:t xml:space="preserve"> - в</w:t>
      </w:r>
      <w:r w:rsidRPr="00CB08B0">
        <w:rPr>
          <w:lang w:val="ru-RU" w:eastAsia="ru-RU"/>
        </w:rPr>
        <w:t>ыбрать точку синхронизации (филиала) дистрибьютора из выпадающего списка</w:t>
      </w:r>
      <w:r>
        <w:rPr>
          <w:lang w:val="ru-RU" w:eastAsia="ru-RU"/>
        </w:rPr>
        <w:t>.</w:t>
      </w:r>
    </w:p>
    <w:p w:rsidR="008C109C" w:rsidRPr="00CB08B0" w:rsidRDefault="008C109C" w:rsidP="008C109C">
      <w:pPr>
        <w:pStyle w:val="ListParagraph"/>
        <w:rPr>
          <w:lang w:eastAsia="ru-RU"/>
        </w:rPr>
      </w:pPr>
      <w:r>
        <w:rPr>
          <w:lang w:eastAsia="ru-RU"/>
        </w:rPr>
        <w:t>•</w:t>
      </w:r>
      <w:r>
        <w:rPr>
          <w:lang w:val="ru-RU" w:eastAsia="ru-RU"/>
        </w:rPr>
        <w:t xml:space="preserve"> </w:t>
      </w:r>
      <w:proofErr w:type="spellStart"/>
      <w:r w:rsidRPr="00CB08B0">
        <w:rPr>
          <w:b/>
          <w:lang w:eastAsia="ru-RU"/>
        </w:rPr>
        <w:t>Статус</w:t>
      </w:r>
      <w:proofErr w:type="spellEnd"/>
      <w:r>
        <w:rPr>
          <w:lang w:val="ru-RU" w:eastAsia="ru-RU"/>
        </w:rPr>
        <w:t xml:space="preserve"> –</w:t>
      </w:r>
      <w:r>
        <w:rPr>
          <w:lang w:eastAsia="ru-RU"/>
        </w:rPr>
        <w:t xml:space="preserve"> </w:t>
      </w:r>
      <w:r>
        <w:rPr>
          <w:lang w:val="ru-RU" w:eastAsia="ru-RU"/>
        </w:rPr>
        <w:t>2-</w:t>
      </w:r>
      <w:proofErr w:type="spellStart"/>
      <w:r>
        <w:rPr>
          <w:lang w:eastAsia="ru-RU"/>
        </w:rPr>
        <w:t>Активный</w:t>
      </w:r>
      <w:proofErr w:type="spellEnd"/>
    </w:p>
    <w:p w:rsidR="008C109C" w:rsidRPr="00CB08B0" w:rsidRDefault="008C109C" w:rsidP="008C109C">
      <w:pPr>
        <w:shd w:val="clear" w:color="auto" w:fill="FFFFFF"/>
        <w:spacing w:after="150" w:line="240" w:lineRule="auto"/>
        <w:rPr>
          <w:rFonts w:ascii="Helvetica" w:eastAsia="Times New Roman" w:hAnsi="Helvetica" w:cs="Times New Roman"/>
          <w:color w:val="333333"/>
          <w:sz w:val="21"/>
          <w:szCs w:val="21"/>
        </w:rPr>
      </w:pPr>
      <w:r>
        <w:rPr>
          <w:rFonts w:ascii="Helvetica" w:eastAsia="Times New Roman" w:hAnsi="Helvetica" w:cs="Times New Roman"/>
          <w:noProof/>
          <w:color w:val="333333"/>
          <w:sz w:val="21"/>
          <w:szCs w:val="21"/>
        </w:rPr>
        <w:drawing>
          <wp:inline distT="0" distB="0" distL="0" distR="0" wp14:anchorId="6CC6204D" wp14:editId="07D219B2">
            <wp:extent cx="6559550" cy="21069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59550" cy="2106930"/>
                    </a:xfrm>
                    <a:prstGeom prst="rect">
                      <a:avLst/>
                    </a:prstGeom>
                    <a:noFill/>
                    <a:ln>
                      <a:noFill/>
                    </a:ln>
                  </pic:spPr>
                </pic:pic>
              </a:graphicData>
            </a:graphic>
          </wp:inline>
        </w:drawing>
      </w:r>
    </w:p>
    <w:p w:rsidR="008C109C" w:rsidRDefault="008C109C" w:rsidP="008C109C">
      <w:pPr>
        <w:pStyle w:val="ListParagraph"/>
        <w:numPr>
          <w:ilvl w:val="0"/>
          <w:numId w:val="22"/>
        </w:numPr>
        <w:shd w:val="clear" w:color="auto" w:fill="FFFFFF"/>
        <w:spacing w:after="150" w:line="240" w:lineRule="auto"/>
        <w:rPr>
          <w:noProof/>
          <w:lang w:val="ru-RU"/>
        </w:rPr>
      </w:pPr>
      <w:r>
        <w:rPr>
          <w:noProof/>
          <w:lang w:val="ru-RU"/>
        </w:rPr>
        <w:t>Привязать торгового агента к складу.</w:t>
      </w:r>
    </w:p>
    <w:p w:rsidR="008C109C" w:rsidRDefault="008C109C" w:rsidP="008C109C">
      <w:pPr>
        <w:pStyle w:val="ListParagraph"/>
        <w:shd w:val="clear" w:color="auto" w:fill="FFFFFF"/>
        <w:spacing w:after="150" w:line="240" w:lineRule="auto"/>
        <w:rPr>
          <w:noProof/>
          <w:lang w:val="ru-RU"/>
        </w:rPr>
      </w:pPr>
      <w:r>
        <w:rPr>
          <w:noProof/>
          <w:lang w:val="ru-RU"/>
        </w:rPr>
        <w:t>На вкладке Типы документов, объекты оргструктуры нажать на кнопку Привязать.</w:t>
      </w:r>
    </w:p>
    <w:p w:rsidR="008C109C" w:rsidRDefault="008C109C" w:rsidP="008C109C">
      <w:pPr>
        <w:shd w:val="clear" w:color="auto" w:fill="FFFFFF"/>
        <w:spacing w:after="150" w:line="240" w:lineRule="auto"/>
        <w:rPr>
          <w:noProof/>
        </w:rPr>
      </w:pPr>
      <w:r>
        <w:rPr>
          <w:noProof/>
        </w:rPr>
        <w:lastRenderedPageBreak/>
        <w:drawing>
          <wp:inline distT="0" distB="0" distL="0" distR="0" wp14:anchorId="22306E8C" wp14:editId="370DC322">
            <wp:extent cx="6567805" cy="133604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567805" cy="1336040"/>
                    </a:xfrm>
                    <a:prstGeom prst="rect">
                      <a:avLst/>
                    </a:prstGeom>
                    <a:noFill/>
                    <a:ln>
                      <a:noFill/>
                    </a:ln>
                  </pic:spPr>
                </pic:pic>
              </a:graphicData>
            </a:graphic>
          </wp:inline>
        </w:drawing>
      </w:r>
    </w:p>
    <w:p w:rsidR="008C109C" w:rsidRDefault="008C109C" w:rsidP="008C109C">
      <w:pPr>
        <w:shd w:val="clear" w:color="auto" w:fill="FFFFFF"/>
        <w:spacing w:after="150" w:line="240" w:lineRule="auto"/>
        <w:rPr>
          <w:noProof/>
        </w:rPr>
      </w:pPr>
    </w:p>
    <w:p w:rsidR="008C109C" w:rsidRDefault="008C109C" w:rsidP="008C109C">
      <w:pPr>
        <w:shd w:val="clear" w:color="auto" w:fill="FFFFFF"/>
        <w:spacing w:after="150" w:line="240" w:lineRule="auto"/>
        <w:rPr>
          <w:noProof/>
        </w:rPr>
      </w:pPr>
    </w:p>
    <w:p w:rsidR="008C109C" w:rsidRDefault="008C109C" w:rsidP="008C109C">
      <w:pPr>
        <w:pStyle w:val="ListParagraph"/>
        <w:numPr>
          <w:ilvl w:val="0"/>
          <w:numId w:val="22"/>
        </w:numPr>
        <w:shd w:val="clear" w:color="auto" w:fill="FFFFFF"/>
        <w:spacing w:after="150" w:line="240" w:lineRule="auto"/>
        <w:rPr>
          <w:noProof/>
          <w:lang w:val="ru-RU"/>
        </w:rPr>
      </w:pPr>
      <w:r>
        <w:rPr>
          <w:noProof/>
          <w:lang w:val="ru-RU"/>
        </w:rPr>
        <w:t>Выбрать торгового агента в Объект оргструктура</w:t>
      </w:r>
    </w:p>
    <w:p w:rsidR="008C109C" w:rsidRDefault="008C109C" w:rsidP="008C109C">
      <w:pPr>
        <w:pStyle w:val="ListParagraph"/>
        <w:shd w:val="clear" w:color="auto" w:fill="FFFFFF"/>
        <w:spacing w:after="150" w:line="240" w:lineRule="auto"/>
        <w:rPr>
          <w:noProof/>
          <w:lang w:val="ru-RU"/>
        </w:rPr>
      </w:pPr>
      <w:r>
        <w:rPr>
          <w:noProof/>
          <w:lang w:val="ru-RU"/>
        </w:rPr>
        <w:t>Выбрать тип документа Заказ.</w:t>
      </w:r>
    </w:p>
    <w:p w:rsidR="008C109C" w:rsidRDefault="008C109C" w:rsidP="008C109C">
      <w:pPr>
        <w:pStyle w:val="ListParagraph"/>
        <w:shd w:val="clear" w:color="auto" w:fill="FFFFFF"/>
        <w:spacing w:after="150" w:line="240" w:lineRule="auto"/>
        <w:rPr>
          <w:noProof/>
          <w:lang w:val="ru-RU"/>
        </w:rPr>
      </w:pPr>
      <w:r>
        <w:rPr>
          <w:noProof/>
          <w:lang w:val="ru-RU"/>
        </w:rPr>
        <w:t>Нажать ОК</w:t>
      </w:r>
    </w:p>
    <w:p w:rsidR="008C109C" w:rsidRDefault="008C109C" w:rsidP="008C109C">
      <w:pPr>
        <w:shd w:val="clear" w:color="auto" w:fill="FFFFFF"/>
        <w:spacing w:after="150" w:line="240" w:lineRule="auto"/>
        <w:rPr>
          <w:noProof/>
        </w:rPr>
      </w:pPr>
      <w:r>
        <w:rPr>
          <w:noProof/>
        </w:rPr>
        <w:drawing>
          <wp:inline distT="0" distB="0" distL="0" distR="0" wp14:anchorId="2603B3C3" wp14:editId="77141375">
            <wp:extent cx="6567805" cy="2258060"/>
            <wp:effectExtent l="0" t="0" r="4445"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567805" cy="2258060"/>
                    </a:xfrm>
                    <a:prstGeom prst="rect">
                      <a:avLst/>
                    </a:prstGeom>
                    <a:noFill/>
                    <a:ln>
                      <a:noFill/>
                    </a:ln>
                  </pic:spPr>
                </pic:pic>
              </a:graphicData>
            </a:graphic>
          </wp:inline>
        </w:drawing>
      </w:r>
    </w:p>
    <w:p w:rsidR="008C109C" w:rsidRDefault="008C109C" w:rsidP="008C109C">
      <w:pPr>
        <w:shd w:val="clear" w:color="auto" w:fill="FFFFFF"/>
        <w:spacing w:after="150" w:line="240" w:lineRule="auto"/>
        <w:rPr>
          <w:noProof/>
        </w:rPr>
      </w:pPr>
    </w:p>
    <w:p w:rsidR="008C109C" w:rsidRDefault="008C109C" w:rsidP="00AC39D8">
      <w:pPr>
        <w:pStyle w:val="Heading3"/>
        <w:rPr>
          <w:noProof/>
        </w:rPr>
      </w:pPr>
      <w:bookmarkStart w:id="104" w:name="_Toc63175226"/>
      <w:r>
        <w:rPr>
          <w:noProof/>
        </w:rPr>
        <w:t>5.14 Создание форм оплат</w:t>
      </w:r>
      <w:bookmarkEnd w:id="104"/>
    </w:p>
    <w:p w:rsidR="008C109C" w:rsidRDefault="008C109C" w:rsidP="008C109C">
      <w:r>
        <w:t>Для создания формы оплат в Sales</w:t>
      </w:r>
      <w:r w:rsidRPr="00CB08B0">
        <w:t xml:space="preserve"> </w:t>
      </w:r>
      <w:r>
        <w:t>Works</w:t>
      </w:r>
      <w:r w:rsidRPr="00CB08B0">
        <w:t xml:space="preserve"> </w:t>
      </w:r>
      <w:r>
        <w:t>необходимо провести следующие работы.</w:t>
      </w:r>
    </w:p>
    <w:p w:rsidR="008C109C" w:rsidRDefault="008C109C" w:rsidP="008C109C">
      <w:pPr>
        <w:pStyle w:val="ListParagraph"/>
        <w:numPr>
          <w:ilvl w:val="0"/>
          <w:numId w:val="25"/>
        </w:numPr>
        <w:rPr>
          <w:lang w:eastAsia="ru-RU"/>
        </w:rPr>
      </w:pPr>
      <w:r>
        <w:rPr>
          <w:lang w:val="ru-RU" w:eastAsia="ru-RU"/>
        </w:rPr>
        <w:t>Зайти</w:t>
      </w:r>
      <w:r w:rsidRPr="00CB08B0">
        <w:rPr>
          <w:lang w:eastAsia="ru-RU"/>
        </w:rPr>
        <w:t xml:space="preserve"> </w:t>
      </w:r>
      <w:r>
        <w:rPr>
          <w:lang w:val="ru-RU" w:eastAsia="ru-RU"/>
        </w:rPr>
        <w:t>в</w:t>
      </w:r>
      <w:r w:rsidRPr="00CB08B0">
        <w:rPr>
          <w:lang w:eastAsia="ru-RU"/>
        </w:rPr>
        <w:t xml:space="preserve"> </w:t>
      </w:r>
      <w:r>
        <w:rPr>
          <w:lang w:eastAsia="ru-RU"/>
        </w:rPr>
        <w:t xml:space="preserve">Sales Works </w:t>
      </w:r>
      <w:hyperlink r:id="rId130" w:history="1">
        <w:r w:rsidRPr="002A09CD">
          <w:rPr>
            <w:rStyle w:val="Hyperlink"/>
            <w:lang w:eastAsia="ru-RU"/>
          </w:rPr>
          <w:t>https://rgbrands.datacenter.ssbs.com.ua/SalesWorksWeb/default.aspx</w:t>
        </w:r>
      </w:hyperlink>
      <w:r w:rsidRPr="00CB08B0">
        <w:rPr>
          <w:lang w:eastAsia="ru-RU"/>
        </w:rPr>
        <w:t xml:space="preserve"> </w:t>
      </w:r>
    </w:p>
    <w:p w:rsidR="008C109C" w:rsidRPr="001D2F23" w:rsidRDefault="008C109C" w:rsidP="008C109C">
      <w:pPr>
        <w:pStyle w:val="ListParagraph"/>
        <w:numPr>
          <w:ilvl w:val="0"/>
          <w:numId w:val="25"/>
        </w:numPr>
        <w:rPr>
          <w:lang w:eastAsia="ru-RU"/>
        </w:rPr>
      </w:pPr>
      <w:r>
        <w:rPr>
          <w:lang w:val="ru-RU" w:eastAsia="ru-RU"/>
        </w:rPr>
        <w:t>Документы -</w:t>
      </w:r>
      <w:r>
        <w:rPr>
          <w:lang w:eastAsia="ru-RU"/>
        </w:rPr>
        <w:t xml:space="preserve">&gt; </w:t>
      </w:r>
      <w:r>
        <w:rPr>
          <w:lang w:val="ru-RU" w:eastAsia="ru-RU"/>
        </w:rPr>
        <w:t>Формы оплаты</w:t>
      </w:r>
    </w:p>
    <w:p w:rsidR="008C109C" w:rsidRDefault="008C109C" w:rsidP="008C109C">
      <w:pPr>
        <w:shd w:val="clear" w:color="auto" w:fill="FFFFFF"/>
        <w:spacing w:after="150" w:line="240" w:lineRule="auto"/>
        <w:rPr>
          <w:rFonts w:ascii="Helvetica" w:eastAsia="Times New Roman" w:hAnsi="Helvetica" w:cs="Helvetica"/>
          <w:color w:val="333333"/>
          <w:sz w:val="21"/>
          <w:szCs w:val="21"/>
        </w:rPr>
      </w:pPr>
      <w:r w:rsidRPr="001D2F23">
        <w:rPr>
          <w:noProof/>
        </w:rPr>
        <w:drawing>
          <wp:inline distT="0" distB="0" distL="0" distR="0" wp14:anchorId="1B07A2C8" wp14:editId="0EFC84C9">
            <wp:extent cx="2941955" cy="1471295"/>
            <wp:effectExtent l="0" t="0" r="0" b="0"/>
            <wp:docPr id="64" name="Picture 64" descr="C:\Users\kborz\AppData\Local\Microsoft\Windows\INetCache\Content.MSO\E9F20E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orz\AppData\Local\Microsoft\Windows\INetCache\Content.MSO\E9F20EA2.t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41955" cy="1471295"/>
                    </a:xfrm>
                    <a:prstGeom prst="rect">
                      <a:avLst/>
                    </a:prstGeom>
                    <a:noFill/>
                    <a:ln>
                      <a:noFill/>
                    </a:ln>
                  </pic:spPr>
                </pic:pic>
              </a:graphicData>
            </a:graphic>
          </wp:inline>
        </w:drawing>
      </w:r>
    </w:p>
    <w:p w:rsidR="008C109C" w:rsidRDefault="008C109C" w:rsidP="008C109C">
      <w:pPr>
        <w:pStyle w:val="ListParagraph"/>
        <w:numPr>
          <w:ilvl w:val="0"/>
          <w:numId w:val="25"/>
        </w:numPr>
        <w:rPr>
          <w:rFonts w:ascii="Helvetica" w:eastAsia="Times New Roman" w:hAnsi="Helvetica" w:cs="Helvetica"/>
          <w:color w:val="333333"/>
          <w:sz w:val="21"/>
          <w:szCs w:val="21"/>
          <w:lang w:val="ru-RU" w:eastAsia="ru-RU"/>
        </w:rPr>
      </w:pPr>
      <w:r w:rsidRPr="001D2F23">
        <w:rPr>
          <w:rFonts w:ascii="Helvetica" w:eastAsia="Times New Roman" w:hAnsi="Helvetica" w:cs="Helvetica"/>
          <w:color w:val="333333"/>
          <w:sz w:val="21"/>
          <w:szCs w:val="21"/>
          <w:lang w:val="ru-RU" w:eastAsia="ru-RU"/>
        </w:rPr>
        <w:t>Нажать на кнопку создать (+)</w:t>
      </w:r>
    </w:p>
    <w:p w:rsidR="008C109C" w:rsidRPr="001D2F23" w:rsidRDefault="008C109C" w:rsidP="008C109C">
      <w:pPr>
        <w:rPr>
          <w:rFonts w:ascii="Helvetica" w:eastAsia="Times New Roman" w:hAnsi="Helvetica" w:cs="Helvetica"/>
          <w:color w:val="333333"/>
          <w:sz w:val="21"/>
          <w:szCs w:val="21"/>
        </w:rPr>
      </w:pPr>
      <w:r>
        <w:rPr>
          <w:rFonts w:ascii="Helvetica" w:eastAsia="Times New Roman" w:hAnsi="Helvetica" w:cs="Helvetica"/>
          <w:noProof/>
          <w:color w:val="333333"/>
          <w:sz w:val="21"/>
          <w:szCs w:val="21"/>
        </w:rPr>
        <w:lastRenderedPageBreak/>
        <w:drawing>
          <wp:inline distT="0" distB="0" distL="0" distR="0" wp14:anchorId="087EDA5B" wp14:editId="058B858B">
            <wp:extent cx="6567805" cy="1089025"/>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567805" cy="1089025"/>
                    </a:xfrm>
                    <a:prstGeom prst="rect">
                      <a:avLst/>
                    </a:prstGeom>
                    <a:noFill/>
                    <a:ln>
                      <a:noFill/>
                    </a:ln>
                  </pic:spPr>
                </pic:pic>
              </a:graphicData>
            </a:graphic>
          </wp:inline>
        </w:drawing>
      </w:r>
    </w:p>
    <w:p w:rsidR="008C109C" w:rsidRPr="001D2F23" w:rsidRDefault="008C109C" w:rsidP="008C109C">
      <w:pPr>
        <w:pStyle w:val="ListParagraph"/>
        <w:numPr>
          <w:ilvl w:val="0"/>
          <w:numId w:val="25"/>
        </w:numPr>
        <w:shd w:val="clear" w:color="auto" w:fill="FFFFFF"/>
        <w:spacing w:after="150" w:line="240" w:lineRule="auto"/>
        <w:rPr>
          <w:rFonts w:ascii="Helvetica" w:eastAsia="Times New Roman" w:hAnsi="Helvetica" w:cs="Helvetica"/>
          <w:color w:val="333333"/>
          <w:sz w:val="21"/>
          <w:szCs w:val="21"/>
          <w:lang w:val="ru-RU" w:eastAsia="ru-RU"/>
        </w:rPr>
      </w:pPr>
      <w:r>
        <w:rPr>
          <w:rFonts w:ascii="Helvetica" w:eastAsia="Times New Roman" w:hAnsi="Helvetica" w:cs="Helvetica"/>
          <w:color w:val="333333"/>
          <w:sz w:val="21"/>
          <w:szCs w:val="21"/>
          <w:lang w:val="ru-RU" w:eastAsia="ru-RU"/>
        </w:rPr>
        <w:t>Заполнить следующие поля:</w:t>
      </w:r>
    </w:p>
    <w:p w:rsidR="008C109C" w:rsidRPr="001D2F23" w:rsidRDefault="008C109C" w:rsidP="008C109C">
      <w:pPr>
        <w:shd w:val="clear" w:color="auto" w:fill="FFFFFF"/>
        <w:spacing w:after="150" w:line="240" w:lineRule="auto"/>
        <w:rPr>
          <w:rFonts w:ascii="Helvetica" w:eastAsia="Times New Roman" w:hAnsi="Helvetica" w:cs="Helvetica"/>
          <w:color w:val="333333"/>
          <w:sz w:val="21"/>
          <w:szCs w:val="21"/>
        </w:rPr>
      </w:pPr>
      <w:r w:rsidRPr="001D2F23">
        <w:rPr>
          <w:rFonts w:ascii="Helvetica" w:eastAsia="Times New Roman" w:hAnsi="Helvetica" w:cs="Helvetica"/>
          <w:b/>
          <w:bCs/>
          <w:color w:val="333333"/>
          <w:sz w:val="21"/>
          <w:szCs w:val="21"/>
        </w:rPr>
        <w:t>На закладке «Общее»:</w:t>
      </w:r>
    </w:p>
    <w:p w:rsidR="008C109C" w:rsidRDefault="008C109C" w:rsidP="008C109C">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1D2F23">
        <w:rPr>
          <w:rFonts w:ascii="Helvetica" w:eastAsia="Times New Roman" w:hAnsi="Helvetica" w:cs="Helvetica"/>
          <w:b/>
          <w:bCs/>
          <w:color w:val="333333"/>
          <w:sz w:val="21"/>
          <w:szCs w:val="21"/>
        </w:rPr>
        <w:t>Внешний код</w:t>
      </w:r>
      <w:r>
        <w:rPr>
          <w:rFonts w:ascii="Helvetica" w:eastAsia="Times New Roman" w:hAnsi="Helvetica" w:cs="Helvetica"/>
          <w:b/>
          <w:bCs/>
          <w:color w:val="333333"/>
          <w:sz w:val="21"/>
          <w:szCs w:val="21"/>
        </w:rPr>
        <w:t xml:space="preserve"> -</w:t>
      </w:r>
      <w:r>
        <w:rPr>
          <w:rFonts w:ascii="Helvetica" w:eastAsia="Times New Roman" w:hAnsi="Helvetica" w:cs="Helvetica"/>
          <w:color w:val="333333"/>
          <w:sz w:val="21"/>
          <w:szCs w:val="21"/>
        </w:rPr>
        <w:t xml:space="preserve"> </w:t>
      </w:r>
      <w:r w:rsidRPr="001D2F23">
        <w:rPr>
          <w:rFonts w:ascii="Helvetica" w:eastAsia="Times New Roman" w:hAnsi="Helvetica" w:cs="Helvetica"/>
          <w:color w:val="333333"/>
          <w:sz w:val="21"/>
          <w:szCs w:val="21"/>
        </w:rPr>
        <w:t> </w:t>
      </w:r>
      <w:r>
        <w:rPr>
          <w:rFonts w:ascii="Helvetica" w:eastAsia="Times New Roman" w:hAnsi="Helvetica" w:cs="Helvetica"/>
          <w:color w:val="333333"/>
          <w:sz w:val="21"/>
          <w:szCs w:val="21"/>
        </w:rPr>
        <w:t>к</w:t>
      </w:r>
      <w:r w:rsidRPr="001D2F23">
        <w:rPr>
          <w:rFonts w:ascii="Helvetica" w:eastAsia="Times New Roman" w:hAnsi="Helvetica" w:cs="Helvetica"/>
          <w:color w:val="333333"/>
          <w:sz w:val="21"/>
          <w:szCs w:val="21"/>
        </w:rPr>
        <w:t>од прайс-листа (типа цены) в учетной системе. </w:t>
      </w:r>
    </w:p>
    <w:p w:rsidR="008C109C" w:rsidRPr="001D2F23" w:rsidRDefault="008C109C" w:rsidP="008C109C">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1D2F23">
        <w:rPr>
          <w:rFonts w:ascii="Helvetica" w:eastAsia="Times New Roman" w:hAnsi="Helvetica" w:cs="Helvetica"/>
          <w:color w:val="FF0000"/>
          <w:sz w:val="21"/>
          <w:szCs w:val="21"/>
        </w:rPr>
        <w:t>Важно!</w:t>
      </w:r>
      <w:r w:rsidRPr="001D2F23">
        <w:rPr>
          <w:rFonts w:ascii="Helvetica" w:eastAsia="Times New Roman" w:hAnsi="Helvetica" w:cs="Helvetica"/>
          <w:color w:val="333333"/>
          <w:sz w:val="21"/>
          <w:szCs w:val="21"/>
        </w:rPr>
        <w:t> Данный код используется при автоматическом обмене данным SWE с учетной системой</w:t>
      </w:r>
      <w:r>
        <w:rPr>
          <w:rFonts w:ascii="Helvetica" w:eastAsia="Times New Roman" w:hAnsi="Helvetica" w:cs="Helvetica"/>
          <w:color w:val="333333"/>
          <w:sz w:val="21"/>
          <w:szCs w:val="21"/>
        </w:rPr>
        <w:t>.</w:t>
      </w:r>
    </w:p>
    <w:p w:rsidR="008C109C" w:rsidRPr="001D2F23" w:rsidRDefault="008C109C" w:rsidP="008C109C">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1D2F23">
        <w:rPr>
          <w:rFonts w:ascii="Helvetica" w:eastAsia="Times New Roman" w:hAnsi="Helvetica" w:cs="Helvetica"/>
          <w:b/>
          <w:bCs/>
          <w:color w:val="333333"/>
          <w:sz w:val="21"/>
          <w:szCs w:val="21"/>
        </w:rPr>
        <w:t>Тип</w:t>
      </w:r>
      <w:r>
        <w:rPr>
          <w:rFonts w:ascii="Helvetica" w:eastAsia="Times New Roman" w:hAnsi="Helvetica" w:cs="Helvetica"/>
          <w:b/>
          <w:bCs/>
          <w:color w:val="333333"/>
          <w:sz w:val="21"/>
          <w:szCs w:val="21"/>
        </w:rPr>
        <w:t xml:space="preserve"> –</w:t>
      </w:r>
      <w:r w:rsidRPr="001D2F23">
        <w:rPr>
          <w:rFonts w:ascii="Helvetica" w:eastAsia="Times New Roman" w:hAnsi="Helvetica" w:cs="Helvetica"/>
          <w:color w:val="333333"/>
          <w:sz w:val="21"/>
          <w:szCs w:val="21"/>
        </w:rPr>
        <w:t> Заказ</w:t>
      </w:r>
      <w:r>
        <w:rPr>
          <w:rFonts w:ascii="Helvetica" w:eastAsia="Times New Roman" w:hAnsi="Helvetica" w:cs="Helvetica"/>
          <w:color w:val="333333"/>
          <w:sz w:val="21"/>
          <w:szCs w:val="21"/>
        </w:rPr>
        <w:t>.</w:t>
      </w:r>
    </w:p>
    <w:p w:rsidR="008C109C" w:rsidRPr="001D2F23" w:rsidRDefault="008C109C" w:rsidP="008C109C">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rPr>
      </w:pPr>
      <w:r>
        <w:rPr>
          <w:rFonts w:ascii="Helvetica" w:eastAsia="Times New Roman" w:hAnsi="Helvetica" w:cs="Helvetica"/>
          <w:b/>
          <w:bCs/>
          <w:color w:val="333333"/>
          <w:sz w:val="21"/>
          <w:szCs w:val="21"/>
        </w:rPr>
        <w:t>Форма оплаты -</w:t>
      </w:r>
      <w:r w:rsidRPr="001D2F23">
        <w:rPr>
          <w:rFonts w:ascii="Helvetica" w:eastAsia="Times New Roman" w:hAnsi="Helvetica" w:cs="Helvetica"/>
          <w:color w:val="333333"/>
          <w:sz w:val="21"/>
          <w:szCs w:val="21"/>
        </w:rPr>
        <w:t> Наименование которое увидит агент на мобильном устройстве</w:t>
      </w:r>
      <w:r>
        <w:rPr>
          <w:rFonts w:ascii="Helvetica" w:eastAsia="Times New Roman" w:hAnsi="Helvetica" w:cs="Helvetica"/>
          <w:color w:val="333333"/>
          <w:sz w:val="21"/>
          <w:szCs w:val="21"/>
        </w:rPr>
        <w:t>.</w:t>
      </w:r>
    </w:p>
    <w:p w:rsidR="008C109C" w:rsidRPr="001D2F23" w:rsidRDefault="008C109C" w:rsidP="008C109C">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1D2F23">
        <w:rPr>
          <w:rFonts w:ascii="Helvetica" w:eastAsia="Times New Roman" w:hAnsi="Helvetica" w:cs="Helvetica"/>
          <w:b/>
          <w:bCs/>
          <w:color w:val="333333"/>
          <w:sz w:val="21"/>
          <w:szCs w:val="21"/>
        </w:rPr>
        <w:t>Статус</w:t>
      </w:r>
      <w:r>
        <w:rPr>
          <w:rFonts w:ascii="Helvetica" w:eastAsia="Times New Roman" w:hAnsi="Helvetica" w:cs="Helvetica"/>
          <w:b/>
          <w:bCs/>
          <w:color w:val="333333"/>
          <w:sz w:val="21"/>
          <w:szCs w:val="21"/>
        </w:rPr>
        <w:t xml:space="preserve"> –</w:t>
      </w:r>
      <w:r w:rsidRPr="001D2F23">
        <w:rPr>
          <w:rFonts w:ascii="Helvetica" w:eastAsia="Times New Roman" w:hAnsi="Helvetica" w:cs="Helvetica"/>
          <w:color w:val="333333"/>
          <w:sz w:val="21"/>
          <w:szCs w:val="21"/>
        </w:rPr>
        <w:t> </w:t>
      </w:r>
      <w:r>
        <w:rPr>
          <w:rFonts w:ascii="Helvetica" w:eastAsia="Times New Roman" w:hAnsi="Helvetica" w:cs="Helvetica"/>
          <w:color w:val="333333"/>
          <w:sz w:val="21"/>
          <w:szCs w:val="21"/>
        </w:rPr>
        <w:t>2-</w:t>
      </w:r>
      <w:r w:rsidRPr="001D2F23">
        <w:rPr>
          <w:rFonts w:ascii="Helvetica" w:eastAsia="Times New Roman" w:hAnsi="Helvetica" w:cs="Helvetica"/>
          <w:color w:val="333333"/>
          <w:sz w:val="21"/>
          <w:szCs w:val="21"/>
        </w:rPr>
        <w:t>Активный</w:t>
      </w:r>
      <w:r>
        <w:rPr>
          <w:rFonts w:ascii="Helvetica" w:eastAsia="Times New Roman" w:hAnsi="Helvetica" w:cs="Helvetica"/>
          <w:color w:val="333333"/>
          <w:sz w:val="21"/>
          <w:szCs w:val="21"/>
        </w:rPr>
        <w:t>.</w:t>
      </w:r>
    </w:p>
    <w:p w:rsidR="008C109C" w:rsidRPr="001D2F23" w:rsidRDefault="008C109C" w:rsidP="008C109C">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1D2F23">
        <w:rPr>
          <w:rFonts w:ascii="Helvetica" w:eastAsia="Times New Roman" w:hAnsi="Helvetica" w:cs="Helvetica"/>
          <w:b/>
          <w:bCs/>
          <w:color w:val="333333"/>
          <w:sz w:val="21"/>
          <w:szCs w:val="21"/>
        </w:rPr>
        <w:t>Точка синхронизации:</w:t>
      </w:r>
      <w:r w:rsidRPr="001D2F23">
        <w:rPr>
          <w:rFonts w:ascii="Helvetica" w:eastAsia="Times New Roman" w:hAnsi="Helvetica" w:cs="Helvetica"/>
          <w:color w:val="333333"/>
          <w:sz w:val="21"/>
          <w:szCs w:val="21"/>
        </w:rPr>
        <w:t> Выбрать точку синхронизации (филиала) дистрибьютора из выпадающего списка</w:t>
      </w:r>
      <w:r>
        <w:rPr>
          <w:rFonts w:ascii="Helvetica" w:eastAsia="Times New Roman" w:hAnsi="Helvetica" w:cs="Helvetica"/>
          <w:color w:val="333333"/>
          <w:sz w:val="21"/>
          <w:szCs w:val="21"/>
        </w:rPr>
        <w:t>.</w:t>
      </w:r>
    </w:p>
    <w:p w:rsidR="008C109C" w:rsidRPr="001D2F23" w:rsidRDefault="008C109C" w:rsidP="008C109C">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1D2F23">
        <w:rPr>
          <w:rFonts w:ascii="Helvetica" w:eastAsia="Times New Roman" w:hAnsi="Helvetica" w:cs="Helvetica"/>
          <w:b/>
          <w:bCs/>
          <w:color w:val="333333"/>
          <w:sz w:val="21"/>
          <w:szCs w:val="21"/>
        </w:rPr>
        <w:t>Тип документа</w:t>
      </w:r>
      <w:r>
        <w:rPr>
          <w:rFonts w:ascii="Helvetica" w:eastAsia="Times New Roman" w:hAnsi="Helvetica" w:cs="Helvetica"/>
          <w:b/>
          <w:bCs/>
          <w:color w:val="333333"/>
          <w:sz w:val="21"/>
          <w:szCs w:val="21"/>
        </w:rPr>
        <w:t xml:space="preserve"> – </w:t>
      </w:r>
      <w:r w:rsidRPr="001D2F23">
        <w:rPr>
          <w:rFonts w:ascii="Helvetica" w:eastAsia="Times New Roman" w:hAnsi="Helvetica" w:cs="Helvetica"/>
          <w:color w:val="333333"/>
          <w:sz w:val="21"/>
          <w:szCs w:val="21"/>
        </w:rPr>
        <w:t>Заказ</w:t>
      </w:r>
      <w:r>
        <w:rPr>
          <w:rFonts w:ascii="Helvetica" w:eastAsia="Times New Roman" w:hAnsi="Helvetica" w:cs="Helvetica"/>
          <w:color w:val="333333"/>
          <w:sz w:val="21"/>
          <w:szCs w:val="21"/>
        </w:rPr>
        <w:t>.</w:t>
      </w:r>
    </w:p>
    <w:p w:rsidR="008C109C" w:rsidRDefault="008C109C" w:rsidP="008C109C">
      <w:pPr>
        <w:numPr>
          <w:ilvl w:val="0"/>
          <w:numId w:val="2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1D2F23">
        <w:rPr>
          <w:rFonts w:ascii="Helvetica" w:eastAsia="Times New Roman" w:hAnsi="Helvetica" w:cs="Helvetica"/>
          <w:b/>
          <w:bCs/>
          <w:color w:val="333333"/>
          <w:sz w:val="21"/>
          <w:szCs w:val="21"/>
        </w:rPr>
        <w:t>Режим учета НДС</w:t>
      </w:r>
      <w:r>
        <w:rPr>
          <w:rFonts w:ascii="Helvetica" w:eastAsia="Times New Roman" w:hAnsi="Helvetica" w:cs="Helvetica"/>
          <w:b/>
          <w:bCs/>
          <w:color w:val="333333"/>
          <w:sz w:val="21"/>
          <w:szCs w:val="21"/>
        </w:rPr>
        <w:t xml:space="preserve"> -</w:t>
      </w:r>
      <w:r w:rsidRPr="001D2F23">
        <w:rPr>
          <w:rFonts w:ascii="Helvetica" w:eastAsia="Times New Roman" w:hAnsi="Helvetica" w:cs="Helvetica"/>
          <w:color w:val="333333"/>
          <w:sz w:val="21"/>
          <w:szCs w:val="21"/>
        </w:rPr>
        <w:t xml:space="preserve"> Цена </w:t>
      </w:r>
      <w:r>
        <w:rPr>
          <w:rFonts w:ascii="Helvetica" w:eastAsia="Times New Roman" w:hAnsi="Helvetica" w:cs="Helvetica"/>
          <w:color w:val="333333"/>
          <w:sz w:val="21"/>
          <w:szCs w:val="21"/>
        </w:rPr>
        <w:t>с</w:t>
      </w:r>
      <w:r w:rsidRPr="001D2F23">
        <w:rPr>
          <w:rFonts w:ascii="Helvetica" w:eastAsia="Times New Roman" w:hAnsi="Helvetica" w:cs="Helvetica"/>
          <w:color w:val="333333"/>
          <w:sz w:val="21"/>
          <w:szCs w:val="21"/>
        </w:rPr>
        <w:t xml:space="preserve"> НДС</w:t>
      </w:r>
      <w:r>
        <w:rPr>
          <w:rFonts w:ascii="Helvetica" w:eastAsia="Times New Roman" w:hAnsi="Helvetica" w:cs="Helvetica"/>
          <w:color w:val="333333"/>
          <w:sz w:val="21"/>
          <w:szCs w:val="21"/>
        </w:rPr>
        <w:t xml:space="preserve"> или </w:t>
      </w:r>
      <w:r w:rsidRPr="001D2F23">
        <w:rPr>
          <w:rFonts w:ascii="Helvetica" w:eastAsia="Times New Roman" w:hAnsi="Helvetica" w:cs="Helvetica"/>
          <w:color w:val="333333"/>
          <w:sz w:val="21"/>
          <w:szCs w:val="21"/>
        </w:rPr>
        <w:t xml:space="preserve">Цена </w:t>
      </w:r>
      <w:r>
        <w:rPr>
          <w:rFonts w:ascii="Helvetica" w:eastAsia="Times New Roman" w:hAnsi="Helvetica" w:cs="Helvetica"/>
          <w:color w:val="333333"/>
          <w:sz w:val="21"/>
          <w:szCs w:val="21"/>
        </w:rPr>
        <w:t>без НДС.</w:t>
      </w:r>
    </w:p>
    <w:p w:rsidR="008C109C" w:rsidRDefault="008C109C" w:rsidP="008C109C">
      <w:r>
        <w:rPr>
          <w:noProof/>
        </w:rPr>
        <w:drawing>
          <wp:inline distT="0" distB="0" distL="0" distR="0" wp14:anchorId="548EC69D" wp14:editId="046659D1">
            <wp:extent cx="6162261" cy="236766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00310" cy="2382287"/>
                    </a:xfrm>
                    <a:prstGeom prst="rect">
                      <a:avLst/>
                    </a:prstGeom>
                    <a:noFill/>
                    <a:ln>
                      <a:noFill/>
                    </a:ln>
                  </pic:spPr>
                </pic:pic>
              </a:graphicData>
            </a:graphic>
          </wp:inline>
        </w:drawing>
      </w:r>
    </w:p>
    <w:p w:rsidR="008C109C" w:rsidRPr="001B2F03" w:rsidRDefault="008C109C" w:rsidP="008C109C">
      <w:pPr>
        <w:shd w:val="clear" w:color="auto" w:fill="FFFFFF"/>
        <w:spacing w:after="150" w:line="240" w:lineRule="auto"/>
        <w:rPr>
          <w:rFonts w:ascii="Helvetica" w:eastAsia="Times New Roman" w:hAnsi="Helvetica" w:cs="Helvetica"/>
          <w:color w:val="333333"/>
          <w:sz w:val="21"/>
          <w:szCs w:val="21"/>
        </w:rPr>
      </w:pPr>
      <w:r w:rsidRPr="001B2F03">
        <w:rPr>
          <w:rFonts w:ascii="Helvetica" w:eastAsia="Times New Roman" w:hAnsi="Helvetica" w:cs="Helvetica"/>
          <w:b/>
          <w:bCs/>
          <w:color w:val="333333"/>
          <w:sz w:val="21"/>
          <w:szCs w:val="21"/>
        </w:rPr>
        <w:t>На закладке «Опции»:</w:t>
      </w:r>
    </w:p>
    <w:p w:rsidR="008C109C" w:rsidRPr="001B2F03" w:rsidRDefault="008C109C" w:rsidP="008C109C">
      <w:pPr>
        <w:numPr>
          <w:ilvl w:val="0"/>
          <w:numId w:val="24"/>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1B2F03">
        <w:rPr>
          <w:rFonts w:ascii="Helvetica" w:eastAsia="Times New Roman" w:hAnsi="Helvetica" w:cs="Helvetica"/>
          <w:b/>
          <w:bCs/>
          <w:color w:val="333333"/>
          <w:sz w:val="21"/>
          <w:szCs w:val="21"/>
        </w:rPr>
        <w:t>Базовая форма оплаты:</w:t>
      </w:r>
      <w:r w:rsidRPr="001B2F03">
        <w:rPr>
          <w:rFonts w:ascii="Helvetica" w:eastAsia="Times New Roman" w:hAnsi="Helvetica" w:cs="Helvetica"/>
          <w:color w:val="333333"/>
          <w:sz w:val="21"/>
          <w:szCs w:val="21"/>
        </w:rPr>
        <w:t> отметить если данный прайс-лист должен распространиться на все торговые точки.</w:t>
      </w:r>
    </w:p>
    <w:p w:rsidR="008C109C" w:rsidRPr="001B2F03" w:rsidRDefault="008C109C" w:rsidP="008C109C">
      <w:pPr>
        <w:shd w:val="clear" w:color="auto" w:fill="FFFFFF"/>
        <w:spacing w:after="150" w:line="240" w:lineRule="auto"/>
        <w:rPr>
          <w:rFonts w:ascii="Helvetica" w:eastAsia="Times New Roman" w:hAnsi="Helvetica" w:cs="Helvetica"/>
          <w:color w:val="333333"/>
          <w:sz w:val="21"/>
          <w:szCs w:val="21"/>
        </w:rPr>
      </w:pPr>
      <w:r w:rsidRPr="001B2F03">
        <w:rPr>
          <w:rFonts w:ascii="Helvetica" w:eastAsia="Times New Roman" w:hAnsi="Helvetica" w:cs="Helvetica"/>
          <w:color w:val="333333"/>
          <w:sz w:val="21"/>
          <w:szCs w:val="21"/>
        </w:rPr>
        <w:t>Для сохранения изменений следуют нажать кнопку </w:t>
      </w:r>
      <w:r w:rsidRPr="001B2F03">
        <w:rPr>
          <w:rFonts w:ascii="Helvetica" w:eastAsia="Times New Roman" w:hAnsi="Helvetica" w:cs="Helvetica"/>
          <w:b/>
          <w:bCs/>
          <w:color w:val="333333"/>
          <w:sz w:val="21"/>
          <w:szCs w:val="21"/>
        </w:rPr>
        <w:t>«Сохранить».</w:t>
      </w:r>
    </w:p>
    <w:p w:rsidR="008C109C" w:rsidRPr="001B2F03" w:rsidRDefault="008C109C" w:rsidP="008C109C">
      <w:r>
        <w:rPr>
          <w:noProof/>
        </w:rPr>
        <w:drawing>
          <wp:inline distT="0" distB="0" distL="0" distR="0" wp14:anchorId="6590662A" wp14:editId="6FAC3EC8">
            <wp:extent cx="1964055" cy="429260"/>
            <wp:effectExtent l="0" t="0" r="0" b="8890"/>
            <wp:docPr id="73" name="Picture 73" descr="C:\Users\kborz\AppData\Local\Microsoft\Windows\INetCache\Content.MSO\321BC4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borz\AppData\Local\Microsoft\Windows\INetCache\Content.MSO\321BC4FC.t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64055" cy="429260"/>
                    </a:xfrm>
                    <a:prstGeom prst="rect">
                      <a:avLst/>
                    </a:prstGeom>
                    <a:noFill/>
                    <a:ln>
                      <a:noFill/>
                    </a:ln>
                  </pic:spPr>
                </pic:pic>
              </a:graphicData>
            </a:graphic>
          </wp:inline>
        </w:drawing>
      </w:r>
    </w:p>
    <w:p w:rsidR="008C109C" w:rsidRDefault="008C109C" w:rsidP="008C109C">
      <w:pPr>
        <w:shd w:val="clear" w:color="auto" w:fill="FFFFFF"/>
        <w:spacing w:after="150" w:line="240" w:lineRule="auto"/>
        <w:rPr>
          <w:noProof/>
        </w:rPr>
      </w:pPr>
    </w:p>
    <w:p w:rsidR="008C109C" w:rsidRPr="008C109C" w:rsidRDefault="008C109C" w:rsidP="008C109C">
      <w:pPr>
        <w:shd w:val="clear" w:color="auto" w:fill="FFFFFF"/>
        <w:spacing w:after="150" w:line="240" w:lineRule="auto"/>
        <w:rPr>
          <w:noProof/>
        </w:rPr>
      </w:pPr>
    </w:p>
    <w:p w:rsidR="008C109C" w:rsidRPr="00217CC5" w:rsidRDefault="008C109C" w:rsidP="00AC39D8">
      <w:pPr>
        <w:pStyle w:val="Heading2"/>
        <w:rPr>
          <w:rFonts w:eastAsia="Times New Roman"/>
        </w:rPr>
      </w:pPr>
      <w:bookmarkStart w:id="105" w:name="_Toc24467966"/>
      <w:bookmarkStart w:id="106" w:name="_Toc464047482"/>
      <w:bookmarkStart w:id="107" w:name="_Toc508989172"/>
      <w:bookmarkStart w:id="108" w:name="_Toc63175227"/>
      <w:r w:rsidRPr="00217CC5">
        <w:rPr>
          <w:rFonts w:eastAsia="Times New Roman"/>
        </w:rPr>
        <w:t>6. Заказы</w:t>
      </w:r>
      <w:bookmarkEnd w:id="105"/>
      <w:bookmarkEnd w:id="108"/>
    </w:p>
    <w:p w:rsidR="008C109C" w:rsidRPr="00217CC5" w:rsidRDefault="008C109C" w:rsidP="00AC39D8">
      <w:pPr>
        <w:pStyle w:val="Heading3"/>
      </w:pPr>
      <w:bookmarkStart w:id="109" w:name="_Toc24467967"/>
      <w:bookmarkStart w:id="110" w:name="_Toc63175228"/>
      <w:r w:rsidRPr="00217CC5">
        <w:t>6.1 Проверка наличия заказов и время их поступления из КПК в Sales Works.</w:t>
      </w:r>
      <w:bookmarkEnd w:id="109"/>
      <w:bookmarkEnd w:id="110"/>
    </w:p>
    <w:p w:rsidR="008C109C" w:rsidRPr="00217CC5" w:rsidRDefault="008C109C" w:rsidP="008C109C">
      <w:pPr>
        <w:numPr>
          <w:ilvl w:val="0"/>
          <w:numId w:val="18"/>
        </w:numPr>
        <w:rPr>
          <w:sz w:val="24"/>
          <w:szCs w:val="24"/>
        </w:rPr>
      </w:pPr>
      <w:r w:rsidRPr="00217CC5">
        <w:rPr>
          <w:sz w:val="24"/>
          <w:szCs w:val="24"/>
        </w:rPr>
        <w:t>Открываем Другие справочники -&gt; Результаты синхронизации ОО</w:t>
      </w:r>
    </w:p>
    <w:p w:rsidR="008C109C" w:rsidRDefault="008C109C" w:rsidP="008C109C">
      <w:r>
        <w:rPr>
          <w:noProof/>
        </w:rPr>
        <w:lastRenderedPageBreak/>
        <w:drawing>
          <wp:inline distT="0" distB="0" distL="0" distR="0" wp14:anchorId="49D38B9E" wp14:editId="53A014EC">
            <wp:extent cx="5940425" cy="255651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png"/>
                    <pic:cNvPicPr/>
                  </pic:nvPicPr>
                  <pic:blipFill>
                    <a:blip r:embed="rId135">
                      <a:extLst>
                        <a:ext uri="{28A0092B-C50C-407E-A947-70E740481C1C}">
                          <a14:useLocalDpi xmlns:a14="http://schemas.microsoft.com/office/drawing/2010/main" val="0"/>
                        </a:ext>
                      </a:extLst>
                    </a:blip>
                    <a:stretch>
                      <a:fillRect/>
                    </a:stretch>
                  </pic:blipFill>
                  <pic:spPr>
                    <a:xfrm>
                      <a:off x="0" y="0"/>
                      <a:ext cx="5940425" cy="2556510"/>
                    </a:xfrm>
                    <a:prstGeom prst="rect">
                      <a:avLst/>
                    </a:prstGeom>
                  </pic:spPr>
                </pic:pic>
              </a:graphicData>
            </a:graphic>
          </wp:inline>
        </w:drawing>
      </w:r>
    </w:p>
    <w:p w:rsidR="008C109C" w:rsidRPr="00217CC5" w:rsidRDefault="008C109C" w:rsidP="008C109C">
      <w:pPr>
        <w:numPr>
          <w:ilvl w:val="0"/>
          <w:numId w:val="18"/>
        </w:numPr>
        <w:rPr>
          <w:sz w:val="24"/>
          <w:szCs w:val="24"/>
        </w:rPr>
      </w:pPr>
      <w:r w:rsidRPr="00217CC5">
        <w:rPr>
          <w:sz w:val="24"/>
          <w:szCs w:val="24"/>
        </w:rPr>
        <w:t>Устанавливаем фильтры на дату и интересующего нас торгового представителя:</w:t>
      </w:r>
    </w:p>
    <w:p w:rsidR="008C109C" w:rsidRDefault="008C109C" w:rsidP="008C109C">
      <w:pPr>
        <w:rPr>
          <w:lang w:val="en-US"/>
        </w:rPr>
      </w:pPr>
      <w:r>
        <w:rPr>
          <w:noProof/>
        </w:rPr>
        <w:drawing>
          <wp:inline distT="0" distB="0" distL="0" distR="0" wp14:anchorId="3F4F8A7C" wp14:editId="69808E56">
            <wp:extent cx="5940425" cy="2566035"/>
            <wp:effectExtent l="0" t="0" r="317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png"/>
                    <pic:cNvPicPr/>
                  </pic:nvPicPr>
                  <pic:blipFill>
                    <a:blip r:embed="rId136">
                      <a:extLst>
                        <a:ext uri="{28A0092B-C50C-407E-A947-70E740481C1C}">
                          <a14:useLocalDpi xmlns:a14="http://schemas.microsoft.com/office/drawing/2010/main" val="0"/>
                        </a:ext>
                      </a:extLst>
                    </a:blip>
                    <a:stretch>
                      <a:fillRect/>
                    </a:stretch>
                  </pic:blipFill>
                  <pic:spPr>
                    <a:xfrm>
                      <a:off x="0" y="0"/>
                      <a:ext cx="5940425" cy="2566035"/>
                    </a:xfrm>
                    <a:prstGeom prst="rect">
                      <a:avLst/>
                    </a:prstGeom>
                  </pic:spPr>
                </pic:pic>
              </a:graphicData>
            </a:graphic>
          </wp:inline>
        </w:drawing>
      </w:r>
    </w:p>
    <w:p w:rsidR="008C109C" w:rsidRPr="00217CC5" w:rsidRDefault="008C109C" w:rsidP="008C109C">
      <w:pPr>
        <w:numPr>
          <w:ilvl w:val="0"/>
          <w:numId w:val="18"/>
        </w:numPr>
        <w:rPr>
          <w:sz w:val="24"/>
          <w:szCs w:val="24"/>
        </w:rPr>
      </w:pPr>
      <w:r w:rsidRPr="00217CC5">
        <w:rPr>
          <w:sz w:val="24"/>
          <w:szCs w:val="24"/>
        </w:rPr>
        <w:t>Сортируем по дате, для этого необходимо нажать на поле «Дата синхронизации»:</w:t>
      </w:r>
    </w:p>
    <w:p w:rsidR="008C109C" w:rsidRPr="0073566F" w:rsidRDefault="008C109C" w:rsidP="008C109C">
      <w:r>
        <w:rPr>
          <w:noProof/>
        </w:rPr>
        <w:drawing>
          <wp:inline distT="0" distB="0" distL="0" distR="0" wp14:anchorId="03E16A8A" wp14:editId="79C0D5D2">
            <wp:extent cx="5940425" cy="2661285"/>
            <wp:effectExtent l="0" t="0" r="317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4.png"/>
                    <pic:cNvPicPr/>
                  </pic:nvPicPr>
                  <pic:blipFill>
                    <a:blip r:embed="rId137">
                      <a:extLst>
                        <a:ext uri="{28A0092B-C50C-407E-A947-70E740481C1C}">
                          <a14:useLocalDpi xmlns:a14="http://schemas.microsoft.com/office/drawing/2010/main" val="0"/>
                        </a:ext>
                      </a:extLst>
                    </a:blip>
                    <a:stretch>
                      <a:fillRect/>
                    </a:stretch>
                  </pic:blipFill>
                  <pic:spPr>
                    <a:xfrm>
                      <a:off x="0" y="0"/>
                      <a:ext cx="5940425" cy="2661285"/>
                    </a:xfrm>
                    <a:prstGeom prst="rect">
                      <a:avLst/>
                    </a:prstGeom>
                  </pic:spPr>
                </pic:pic>
              </a:graphicData>
            </a:graphic>
          </wp:inline>
        </w:drawing>
      </w:r>
    </w:p>
    <w:p w:rsidR="008C109C" w:rsidRPr="00217CC5" w:rsidRDefault="008C109C" w:rsidP="008C109C">
      <w:pPr>
        <w:numPr>
          <w:ilvl w:val="0"/>
          <w:numId w:val="18"/>
        </w:numPr>
        <w:rPr>
          <w:sz w:val="24"/>
          <w:szCs w:val="24"/>
        </w:rPr>
      </w:pPr>
      <w:r w:rsidRPr="00217CC5">
        <w:rPr>
          <w:sz w:val="24"/>
          <w:szCs w:val="24"/>
        </w:rPr>
        <w:lastRenderedPageBreak/>
        <w:t>Сохраняем настройки формы, чтобы после проверки данных синхронизации не приходилось каждый раз устанавливать фильтры:</w:t>
      </w:r>
    </w:p>
    <w:p w:rsidR="008C109C" w:rsidRDefault="008C109C" w:rsidP="008C109C">
      <w:r>
        <w:rPr>
          <w:noProof/>
        </w:rPr>
        <w:drawing>
          <wp:inline distT="0" distB="0" distL="0" distR="0" wp14:anchorId="75D7C123" wp14:editId="711952A0">
            <wp:extent cx="5940425" cy="2566035"/>
            <wp:effectExtent l="0" t="0" r="317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png"/>
                    <pic:cNvPicPr/>
                  </pic:nvPicPr>
                  <pic:blipFill>
                    <a:blip r:embed="rId138">
                      <a:extLst>
                        <a:ext uri="{28A0092B-C50C-407E-A947-70E740481C1C}">
                          <a14:useLocalDpi xmlns:a14="http://schemas.microsoft.com/office/drawing/2010/main" val="0"/>
                        </a:ext>
                      </a:extLst>
                    </a:blip>
                    <a:stretch>
                      <a:fillRect/>
                    </a:stretch>
                  </pic:blipFill>
                  <pic:spPr>
                    <a:xfrm>
                      <a:off x="0" y="0"/>
                      <a:ext cx="5940425" cy="2566035"/>
                    </a:xfrm>
                    <a:prstGeom prst="rect">
                      <a:avLst/>
                    </a:prstGeom>
                  </pic:spPr>
                </pic:pic>
              </a:graphicData>
            </a:graphic>
          </wp:inline>
        </w:drawing>
      </w:r>
    </w:p>
    <w:p w:rsidR="008C109C" w:rsidRPr="00217CC5" w:rsidRDefault="008C109C" w:rsidP="008C109C">
      <w:pPr>
        <w:numPr>
          <w:ilvl w:val="0"/>
          <w:numId w:val="18"/>
        </w:numPr>
        <w:rPr>
          <w:sz w:val="24"/>
          <w:szCs w:val="24"/>
        </w:rPr>
      </w:pPr>
      <w:r w:rsidRPr="00217CC5">
        <w:rPr>
          <w:sz w:val="24"/>
          <w:szCs w:val="24"/>
        </w:rPr>
        <w:t>Для просмотра деталей необходимо последовательно открыть синхронизации.</w:t>
      </w:r>
    </w:p>
    <w:p w:rsidR="008C109C" w:rsidRPr="00217CC5" w:rsidRDefault="008C109C" w:rsidP="008C109C">
      <w:pPr>
        <w:ind w:left="360"/>
        <w:rPr>
          <w:sz w:val="24"/>
          <w:szCs w:val="24"/>
          <w:u w:val="single"/>
        </w:rPr>
      </w:pPr>
      <w:r w:rsidRPr="00217CC5">
        <w:rPr>
          <w:sz w:val="24"/>
          <w:szCs w:val="24"/>
          <w:u w:val="single"/>
        </w:rPr>
        <w:t>Примечание:</w:t>
      </w:r>
    </w:p>
    <w:p w:rsidR="008C109C" w:rsidRPr="00217CC5" w:rsidRDefault="008C109C" w:rsidP="008C109C">
      <w:pPr>
        <w:ind w:left="360"/>
        <w:rPr>
          <w:sz w:val="24"/>
          <w:szCs w:val="24"/>
        </w:rPr>
      </w:pPr>
      <w:r w:rsidRPr="00217CC5">
        <w:rPr>
          <w:sz w:val="24"/>
          <w:szCs w:val="24"/>
        </w:rPr>
        <w:t>Дата синхронизации - это серверное время(московское).</w:t>
      </w:r>
      <w:r w:rsidRPr="00217CC5">
        <w:rPr>
          <w:sz w:val="24"/>
          <w:szCs w:val="24"/>
        </w:rPr>
        <w:br/>
        <w:t>Дата документа - это время, взятое с КПК</w:t>
      </w:r>
    </w:p>
    <w:p w:rsidR="008C109C" w:rsidRPr="00217CC5" w:rsidRDefault="008C109C" w:rsidP="008C109C">
      <w:pPr>
        <w:numPr>
          <w:ilvl w:val="0"/>
          <w:numId w:val="19"/>
        </w:numPr>
        <w:rPr>
          <w:sz w:val="24"/>
          <w:szCs w:val="24"/>
        </w:rPr>
      </w:pPr>
      <w:r w:rsidRPr="00217CC5">
        <w:rPr>
          <w:sz w:val="24"/>
          <w:szCs w:val="24"/>
        </w:rPr>
        <w:t>Для примера:</w:t>
      </w:r>
    </w:p>
    <w:p w:rsidR="008C109C" w:rsidRDefault="008C109C" w:rsidP="008C109C">
      <w:r>
        <w:rPr>
          <w:noProof/>
        </w:rPr>
        <w:drawing>
          <wp:inline distT="0" distB="0" distL="0" distR="0" wp14:anchorId="7383A827" wp14:editId="1CD6CCE4">
            <wp:extent cx="5940425" cy="3025140"/>
            <wp:effectExtent l="0" t="0" r="317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_1.png"/>
                    <pic:cNvPicPr/>
                  </pic:nvPicPr>
                  <pic:blipFill>
                    <a:blip r:embed="rId139">
                      <a:extLst>
                        <a:ext uri="{28A0092B-C50C-407E-A947-70E740481C1C}">
                          <a14:useLocalDpi xmlns:a14="http://schemas.microsoft.com/office/drawing/2010/main" val="0"/>
                        </a:ext>
                      </a:extLst>
                    </a:blip>
                    <a:stretch>
                      <a:fillRect/>
                    </a:stretch>
                  </pic:blipFill>
                  <pic:spPr>
                    <a:xfrm>
                      <a:off x="0" y="0"/>
                      <a:ext cx="5940425" cy="3025140"/>
                    </a:xfrm>
                    <a:prstGeom prst="rect">
                      <a:avLst/>
                    </a:prstGeom>
                  </pic:spPr>
                </pic:pic>
              </a:graphicData>
            </a:graphic>
          </wp:inline>
        </w:drawing>
      </w:r>
    </w:p>
    <w:p w:rsidR="008C109C" w:rsidRDefault="008C109C" w:rsidP="008C109C"/>
    <w:p w:rsidR="008C109C" w:rsidRPr="00217CC5" w:rsidRDefault="008C109C" w:rsidP="008C109C">
      <w:pPr>
        <w:rPr>
          <w:sz w:val="24"/>
          <w:szCs w:val="24"/>
          <w:u w:val="single"/>
        </w:rPr>
      </w:pPr>
      <w:r w:rsidRPr="00217CC5">
        <w:rPr>
          <w:sz w:val="24"/>
          <w:szCs w:val="24"/>
          <w:u w:val="single"/>
        </w:rPr>
        <w:t>Пояснение по примеру:</w:t>
      </w:r>
    </w:p>
    <w:p w:rsidR="008C109C" w:rsidRDefault="008C109C" w:rsidP="008C109C">
      <w:pPr>
        <w:rPr>
          <w:sz w:val="24"/>
          <w:szCs w:val="24"/>
        </w:rPr>
      </w:pPr>
      <w:r w:rsidRPr="00217CC5">
        <w:rPr>
          <w:sz w:val="24"/>
          <w:szCs w:val="24"/>
        </w:rPr>
        <w:t xml:space="preserve">Заказ с номером 100000014701654 по торговой точке 109000006178/18940 был создан на КПК 22.10.2019 13:25:31 (время с КПК), а в Sales Work он поступил после синхронизации, т.е. </w:t>
      </w:r>
      <w:r w:rsidRPr="00217CC5">
        <w:rPr>
          <w:sz w:val="24"/>
          <w:szCs w:val="24"/>
        </w:rPr>
        <w:br/>
        <w:t>22.10.2019 10:29:37 (моск. Время).</w:t>
      </w:r>
    </w:p>
    <w:p w:rsidR="008C109C" w:rsidRPr="00217CC5" w:rsidRDefault="008C109C" w:rsidP="008C109C">
      <w:pPr>
        <w:rPr>
          <w:sz w:val="24"/>
          <w:szCs w:val="24"/>
        </w:rPr>
      </w:pPr>
    </w:p>
    <w:p w:rsidR="008C109C" w:rsidRPr="00B87E06" w:rsidRDefault="008C109C" w:rsidP="00AC39D8">
      <w:pPr>
        <w:pStyle w:val="Heading3"/>
      </w:pPr>
      <w:bookmarkStart w:id="111" w:name="_Toc24467968"/>
      <w:bookmarkStart w:id="112" w:name="_Toc63175229"/>
      <w:r w:rsidRPr="00C52E6C">
        <w:t>6.</w:t>
      </w:r>
      <w:r w:rsidRPr="00B87E06">
        <w:t>2 Как проверить выгрузился ли заказ из Sales Works на ftp в папку обмена</w:t>
      </w:r>
      <w:bookmarkEnd w:id="111"/>
      <w:bookmarkEnd w:id="112"/>
    </w:p>
    <w:p w:rsidR="008C109C" w:rsidRPr="00217CC5" w:rsidRDefault="008C109C" w:rsidP="008C109C">
      <w:pPr>
        <w:numPr>
          <w:ilvl w:val="0"/>
          <w:numId w:val="20"/>
        </w:numPr>
        <w:rPr>
          <w:sz w:val="24"/>
          <w:szCs w:val="24"/>
        </w:rPr>
      </w:pPr>
      <w:r w:rsidRPr="00217CC5">
        <w:rPr>
          <w:sz w:val="24"/>
          <w:szCs w:val="24"/>
        </w:rPr>
        <w:t>Открываем Документы -&gt; Заказы. Устанавливаем фильтр на Номере документа:</w:t>
      </w:r>
    </w:p>
    <w:p w:rsidR="008C109C" w:rsidRPr="00485F69" w:rsidRDefault="008C109C" w:rsidP="008C109C">
      <w:pPr>
        <w:ind w:left="1080"/>
      </w:pPr>
    </w:p>
    <w:p w:rsidR="008C109C" w:rsidRPr="00E67D68" w:rsidRDefault="008C109C" w:rsidP="008C109C">
      <w:pPr>
        <w:ind w:left="1080"/>
        <w:rPr>
          <w:lang w:val="en-US"/>
        </w:rPr>
      </w:pPr>
      <w:r>
        <w:rPr>
          <w:noProof/>
        </w:rPr>
        <w:drawing>
          <wp:inline distT="0" distB="0" distL="0" distR="0" wp14:anchorId="777F0FE1" wp14:editId="60912EC3">
            <wp:extent cx="5940425" cy="2544445"/>
            <wp:effectExtent l="0" t="0" r="3175"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png"/>
                    <pic:cNvPicPr/>
                  </pic:nvPicPr>
                  <pic:blipFill>
                    <a:blip r:embed="rId140">
                      <a:extLst>
                        <a:ext uri="{28A0092B-C50C-407E-A947-70E740481C1C}">
                          <a14:useLocalDpi xmlns:a14="http://schemas.microsoft.com/office/drawing/2010/main" val="0"/>
                        </a:ext>
                      </a:extLst>
                    </a:blip>
                    <a:stretch>
                      <a:fillRect/>
                    </a:stretch>
                  </pic:blipFill>
                  <pic:spPr>
                    <a:xfrm>
                      <a:off x="0" y="0"/>
                      <a:ext cx="5940425" cy="2544445"/>
                    </a:xfrm>
                    <a:prstGeom prst="rect">
                      <a:avLst/>
                    </a:prstGeom>
                  </pic:spPr>
                </pic:pic>
              </a:graphicData>
            </a:graphic>
          </wp:inline>
        </w:drawing>
      </w:r>
    </w:p>
    <w:p w:rsidR="008C109C" w:rsidRPr="00217CC5" w:rsidRDefault="008C109C" w:rsidP="008C109C">
      <w:pPr>
        <w:numPr>
          <w:ilvl w:val="0"/>
          <w:numId w:val="20"/>
        </w:numPr>
        <w:rPr>
          <w:sz w:val="24"/>
          <w:szCs w:val="24"/>
        </w:rPr>
      </w:pPr>
      <w:r w:rsidRPr="00217CC5">
        <w:rPr>
          <w:sz w:val="24"/>
          <w:szCs w:val="24"/>
        </w:rPr>
        <w:t>По номеру документа находим интересующий нас заказ и смотрим на столбец «Визит экспортирован»</w:t>
      </w:r>
    </w:p>
    <w:p w:rsidR="008C109C" w:rsidRDefault="008C109C" w:rsidP="008C109C">
      <w:pPr>
        <w:ind w:left="1080"/>
      </w:pPr>
      <w:r>
        <w:rPr>
          <w:noProof/>
        </w:rPr>
        <w:drawing>
          <wp:inline distT="0" distB="0" distL="0" distR="0" wp14:anchorId="3CBBCAC7" wp14:editId="0B5F0944">
            <wp:extent cx="5940425" cy="2639695"/>
            <wp:effectExtent l="0" t="0" r="317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png"/>
                    <pic:cNvPicPr/>
                  </pic:nvPicPr>
                  <pic:blipFill>
                    <a:blip r:embed="rId141">
                      <a:extLst>
                        <a:ext uri="{28A0092B-C50C-407E-A947-70E740481C1C}">
                          <a14:useLocalDpi xmlns:a14="http://schemas.microsoft.com/office/drawing/2010/main" val="0"/>
                        </a:ext>
                      </a:extLst>
                    </a:blip>
                    <a:stretch>
                      <a:fillRect/>
                    </a:stretch>
                  </pic:blipFill>
                  <pic:spPr>
                    <a:xfrm>
                      <a:off x="0" y="0"/>
                      <a:ext cx="5940425" cy="2639695"/>
                    </a:xfrm>
                    <a:prstGeom prst="rect">
                      <a:avLst/>
                    </a:prstGeom>
                  </pic:spPr>
                </pic:pic>
              </a:graphicData>
            </a:graphic>
          </wp:inline>
        </w:drawing>
      </w:r>
    </w:p>
    <w:p w:rsidR="008C109C" w:rsidRDefault="008C109C" w:rsidP="008C109C">
      <w:pPr>
        <w:ind w:left="1080"/>
      </w:pPr>
    </w:p>
    <w:p w:rsidR="008C109C" w:rsidRPr="00217CC5" w:rsidRDefault="008C109C" w:rsidP="008C109C">
      <w:pPr>
        <w:numPr>
          <w:ilvl w:val="0"/>
          <w:numId w:val="20"/>
        </w:numPr>
        <w:rPr>
          <w:sz w:val="24"/>
          <w:szCs w:val="24"/>
        </w:rPr>
      </w:pPr>
      <w:r w:rsidRPr="00217CC5">
        <w:rPr>
          <w:sz w:val="24"/>
          <w:szCs w:val="24"/>
        </w:rPr>
        <w:t>Если чек-бокс отмечен галкой, значит из Sales Works он был выгружен на ftp в папку обмена для данного дистрибьютора.</w:t>
      </w:r>
    </w:p>
    <w:p w:rsidR="008C109C" w:rsidRPr="0049195E" w:rsidRDefault="008C109C" w:rsidP="008C109C">
      <w:pPr>
        <w:rPr>
          <w:rFonts w:eastAsia="Times New Roman"/>
        </w:rPr>
      </w:pPr>
    </w:p>
    <w:p w:rsidR="008C109C" w:rsidRPr="0049195E" w:rsidRDefault="008C109C" w:rsidP="00AC39D8">
      <w:pPr>
        <w:pStyle w:val="Heading2"/>
        <w:rPr>
          <w:rFonts w:eastAsia="Times New Roman"/>
          <w:sz w:val="24"/>
        </w:rPr>
      </w:pPr>
      <w:bookmarkStart w:id="113" w:name="_Toc24467969"/>
      <w:bookmarkStart w:id="114" w:name="_Toc63175230"/>
      <w:r>
        <w:rPr>
          <w:rFonts w:eastAsia="Times New Roman"/>
        </w:rPr>
        <w:t>7</w:t>
      </w:r>
      <w:r w:rsidRPr="0005328E">
        <w:rPr>
          <w:rFonts w:eastAsia="Times New Roman"/>
        </w:rPr>
        <w:t>.</w:t>
      </w:r>
      <w:r>
        <w:rPr>
          <w:rFonts w:eastAsia="Times New Roman"/>
          <w:sz w:val="24"/>
        </w:rPr>
        <w:t xml:space="preserve"> </w:t>
      </w:r>
      <w:r>
        <w:t>Обращение в с</w:t>
      </w:r>
      <w:r w:rsidRPr="00D11F39">
        <w:t>лужбу поддержки</w:t>
      </w:r>
      <w:bookmarkEnd w:id="106"/>
      <w:bookmarkEnd w:id="107"/>
      <w:bookmarkEnd w:id="113"/>
      <w:bookmarkEnd w:id="114"/>
    </w:p>
    <w:p w:rsidR="008C109C" w:rsidRPr="00D245F7" w:rsidRDefault="008C109C" w:rsidP="008C109C">
      <w:pPr>
        <w:spacing w:line="232" w:lineRule="auto"/>
        <w:ind w:right="260" w:firstLine="426"/>
        <w:rPr>
          <w:rFonts w:eastAsia="Times New Roman" w:cs="Times New Roman"/>
          <w:color w:val="0000FF"/>
          <w:sz w:val="24"/>
          <w:szCs w:val="24"/>
          <w:u w:val="single"/>
        </w:rPr>
      </w:pPr>
      <w:r w:rsidRPr="00D245F7">
        <w:rPr>
          <w:rFonts w:eastAsia="Times New Roman" w:cs="Times New Roman"/>
          <w:sz w:val="24"/>
          <w:szCs w:val="24"/>
        </w:rPr>
        <w:t xml:space="preserve">При возникновении вопросов, связанных с программой </w:t>
      </w:r>
      <w:proofErr w:type="spellStart"/>
      <w:r w:rsidRPr="00D245F7">
        <w:rPr>
          <w:rFonts w:eastAsia="Times New Roman" w:cs="Times New Roman"/>
          <w:sz w:val="24"/>
          <w:szCs w:val="24"/>
          <w:lang w:val="en-GB"/>
        </w:rPr>
        <w:t>SalesWorks</w:t>
      </w:r>
      <w:proofErr w:type="spellEnd"/>
      <w:r w:rsidRPr="00D245F7">
        <w:rPr>
          <w:rFonts w:eastAsia="Times New Roman" w:cs="Times New Roman"/>
          <w:sz w:val="24"/>
          <w:szCs w:val="24"/>
        </w:rPr>
        <w:t xml:space="preserve"> Вы можете обращаться в службу технической поддержки проекта по адресу </w:t>
      </w:r>
      <w:hyperlink r:id="rId142" w:history="1">
        <w:r w:rsidRPr="00D245F7">
          <w:rPr>
            <w:rFonts w:eastAsia="Times New Roman" w:cs="Times New Roman"/>
            <w:sz w:val="24"/>
            <w:szCs w:val="24"/>
            <w:lang w:val="en-GB"/>
          </w:rPr>
          <w:t>s</w:t>
        </w:r>
        <w:r w:rsidRPr="00D245F7">
          <w:rPr>
            <w:rFonts w:eastAsia="Times New Roman" w:cs="Times New Roman"/>
            <w:sz w:val="24"/>
            <w:szCs w:val="24"/>
          </w:rPr>
          <w:t>upport@softservebs.com</w:t>
        </w:r>
      </w:hyperlink>
    </w:p>
    <w:p w:rsidR="008C109C" w:rsidRPr="00D245F7" w:rsidRDefault="008C109C" w:rsidP="008C109C">
      <w:pPr>
        <w:spacing w:line="235" w:lineRule="auto"/>
        <w:ind w:firstLine="426"/>
        <w:rPr>
          <w:rFonts w:eastAsia="Times New Roman" w:cs="Times New Roman"/>
          <w:sz w:val="24"/>
          <w:szCs w:val="24"/>
        </w:rPr>
      </w:pPr>
      <w:r w:rsidRPr="00D245F7">
        <w:rPr>
          <w:rFonts w:eastAsia="Times New Roman" w:cs="Times New Roman"/>
          <w:sz w:val="24"/>
          <w:szCs w:val="24"/>
        </w:rPr>
        <w:lastRenderedPageBreak/>
        <w:t xml:space="preserve">После получения </w:t>
      </w:r>
      <w:r>
        <w:rPr>
          <w:rFonts w:eastAsia="Times New Roman" w:cs="Times New Roman"/>
          <w:sz w:val="24"/>
          <w:szCs w:val="24"/>
        </w:rPr>
        <w:t xml:space="preserve">Вашего </w:t>
      </w:r>
      <w:r w:rsidRPr="00D245F7">
        <w:rPr>
          <w:rFonts w:eastAsia="Times New Roman" w:cs="Times New Roman"/>
          <w:sz w:val="24"/>
          <w:szCs w:val="24"/>
        </w:rPr>
        <w:t>письма, будет зарегистрирован запрос, в рамках которого сотрудник службы поддержки предоставить Вам консультацию. Консультация будет предоставлена качественно и оперативно, если Вы будете следовать некоторым правилам регистрации запросов и ведения коммуникации:</w:t>
      </w:r>
    </w:p>
    <w:p w:rsidR="008C109C" w:rsidRPr="00D245F7" w:rsidRDefault="008C109C" w:rsidP="008C109C">
      <w:pPr>
        <w:numPr>
          <w:ilvl w:val="0"/>
          <w:numId w:val="21"/>
        </w:numPr>
        <w:tabs>
          <w:tab w:val="left" w:pos="140"/>
        </w:tabs>
        <w:spacing w:after="0" w:line="0" w:lineRule="atLeast"/>
        <w:ind w:left="709"/>
        <w:jc w:val="both"/>
        <w:rPr>
          <w:rFonts w:eastAsia="Times New Roman" w:cs="Times New Roman"/>
          <w:sz w:val="24"/>
          <w:szCs w:val="24"/>
        </w:rPr>
      </w:pPr>
      <w:r w:rsidRPr="00D245F7">
        <w:rPr>
          <w:rFonts w:eastAsia="Times New Roman" w:cs="Times New Roman"/>
          <w:sz w:val="24"/>
          <w:szCs w:val="24"/>
        </w:rPr>
        <w:t>Тема письма/запроса должна содержать информацию по названию проекта, название дистрибьютора и указывать суть вопроса/проблемы</w:t>
      </w:r>
    </w:p>
    <w:p w:rsidR="008C109C" w:rsidRPr="00D245F7" w:rsidRDefault="008C109C" w:rsidP="008C109C">
      <w:pPr>
        <w:numPr>
          <w:ilvl w:val="0"/>
          <w:numId w:val="21"/>
        </w:numPr>
        <w:tabs>
          <w:tab w:val="left" w:pos="140"/>
        </w:tabs>
        <w:spacing w:after="0" w:line="0" w:lineRule="atLeast"/>
        <w:ind w:left="709"/>
        <w:jc w:val="both"/>
        <w:rPr>
          <w:rFonts w:eastAsia="Times New Roman" w:cs="Times New Roman"/>
          <w:sz w:val="24"/>
          <w:szCs w:val="24"/>
        </w:rPr>
      </w:pPr>
      <w:r w:rsidRPr="00D245F7">
        <w:rPr>
          <w:rFonts w:eastAsia="Times New Roman" w:cs="Times New Roman"/>
          <w:sz w:val="24"/>
          <w:szCs w:val="24"/>
        </w:rPr>
        <w:t xml:space="preserve">В теле письма/запроса нужно указать, как можно больше полезной информации по возникшему вопросу или проблеме (желательно прикладывать скрин-шоты, отчеты или другую дополнительную информацию), а также контактную информацию ответственного сотрудника для связи. </w:t>
      </w:r>
    </w:p>
    <w:p w:rsidR="008C109C" w:rsidRPr="00D245F7" w:rsidRDefault="008C109C" w:rsidP="008C109C">
      <w:pPr>
        <w:numPr>
          <w:ilvl w:val="0"/>
          <w:numId w:val="21"/>
        </w:numPr>
        <w:tabs>
          <w:tab w:val="left" w:pos="144"/>
        </w:tabs>
        <w:spacing w:after="0" w:line="235" w:lineRule="auto"/>
        <w:ind w:left="709" w:right="240"/>
        <w:rPr>
          <w:rFonts w:eastAsia="Times New Roman" w:cs="Times New Roman"/>
          <w:sz w:val="24"/>
          <w:szCs w:val="24"/>
        </w:rPr>
      </w:pPr>
      <w:r w:rsidRPr="00D245F7">
        <w:rPr>
          <w:rFonts w:eastAsia="Times New Roman" w:cs="Times New Roman"/>
          <w:sz w:val="24"/>
          <w:szCs w:val="24"/>
        </w:rPr>
        <w:t xml:space="preserve">При ответе на письмо от технической поддержки, не удаляйте из темы письма номер запроса (в формате </w:t>
      </w:r>
      <w:r w:rsidRPr="00D245F7">
        <w:rPr>
          <w:rFonts w:eastAsia="Times New Roman" w:cs="Times New Roman"/>
          <w:sz w:val="24"/>
          <w:szCs w:val="24"/>
          <w:lang w:val="en-GB"/>
        </w:rPr>
        <w:t>Ticket</w:t>
      </w:r>
      <w:r w:rsidRPr="00D245F7">
        <w:rPr>
          <w:rFonts w:eastAsia="Times New Roman" w:cs="Times New Roman"/>
          <w:sz w:val="24"/>
          <w:szCs w:val="24"/>
        </w:rPr>
        <w:t xml:space="preserve"> [………]) - это нужно для того, чтобы была возможность отследить переписку ранее. </w:t>
      </w:r>
    </w:p>
    <w:p w:rsidR="008C109C" w:rsidRPr="00D245F7" w:rsidRDefault="008C109C" w:rsidP="008C109C">
      <w:pPr>
        <w:numPr>
          <w:ilvl w:val="0"/>
          <w:numId w:val="21"/>
        </w:numPr>
        <w:tabs>
          <w:tab w:val="left" w:pos="144"/>
        </w:tabs>
        <w:spacing w:after="0" w:line="235" w:lineRule="auto"/>
        <w:ind w:left="709" w:right="240"/>
        <w:rPr>
          <w:rFonts w:eastAsia="Times New Roman" w:cs="Times New Roman"/>
          <w:sz w:val="24"/>
          <w:szCs w:val="24"/>
        </w:rPr>
      </w:pPr>
      <w:r w:rsidRPr="00D245F7">
        <w:rPr>
          <w:rFonts w:eastAsia="Times New Roman" w:cs="Times New Roman"/>
          <w:sz w:val="24"/>
          <w:szCs w:val="24"/>
        </w:rPr>
        <w:t>После получения консультации от сотрудников службы поддержки предоставлять подтверждение, для возможности закрыт запрос.</w:t>
      </w:r>
    </w:p>
    <w:p w:rsidR="008C109C" w:rsidRPr="00D245F7" w:rsidRDefault="008C109C" w:rsidP="008C109C">
      <w:pPr>
        <w:rPr>
          <w:rFonts w:eastAsia="Times New Roman" w:cs="Times New Roman"/>
          <w:sz w:val="24"/>
          <w:szCs w:val="24"/>
        </w:rPr>
      </w:pPr>
    </w:p>
    <w:p w:rsidR="008C109C" w:rsidRPr="00A14F3B" w:rsidRDefault="008C109C" w:rsidP="008C109C">
      <w:pPr>
        <w:ind w:firstLine="426"/>
        <w:rPr>
          <w:sz w:val="24"/>
          <w:szCs w:val="24"/>
        </w:rPr>
      </w:pPr>
    </w:p>
    <w:sectPr w:rsidR="008C109C" w:rsidRPr="00A14F3B" w:rsidSect="00D65C2B">
      <w:pgSz w:w="12240" w:h="15840"/>
      <w:pgMar w:top="850" w:right="850"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84371"/>
    <w:multiLevelType w:val="multilevel"/>
    <w:tmpl w:val="17A0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002D3"/>
    <w:multiLevelType w:val="hybridMultilevel"/>
    <w:tmpl w:val="9848A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717A00"/>
    <w:multiLevelType w:val="multilevel"/>
    <w:tmpl w:val="62A852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3503131"/>
    <w:multiLevelType w:val="multilevel"/>
    <w:tmpl w:val="B040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F17550"/>
    <w:multiLevelType w:val="hybridMultilevel"/>
    <w:tmpl w:val="9848A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0"/>
  </w:num>
  <w:num w:numId="24">
    <w:abstractNumId w:val="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09C"/>
    <w:rsid w:val="001F7DAE"/>
    <w:rsid w:val="00710426"/>
    <w:rsid w:val="008C109C"/>
    <w:rsid w:val="00AC39D8"/>
    <w:rsid w:val="00D319D7"/>
    <w:rsid w:val="00D65C2B"/>
    <w:rsid w:val="00E466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DA911"/>
  <w15:docId w15:val="{9EC783DB-6CB3-422A-BC03-E8F72065D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10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1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C10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C109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109C"/>
    <w:pPr>
      <w:ind w:left="720"/>
      <w:contextualSpacing/>
    </w:pPr>
    <w:rPr>
      <w:rFonts w:eastAsiaTheme="minorHAnsi"/>
      <w:lang w:val="en-US" w:eastAsia="en-US"/>
    </w:rPr>
  </w:style>
  <w:style w:type="character" w:styleId="Hyperlink">
    <w:name w:val="Hyperlink"/>
    <w:basedOn w:val="DefaultParagraphFont"/>
    <w:uiPriority w:val="99"/>
    <w:unhideWhenUsed/>
    <w:rsid w:val="008C109C"/>
    <w:rPr>
      <w:color w:val="0563C1" w:themeColor="hyperlink"/>
      <w:u w:val="single"/>
    </w:rPr>
  </w:style>
  <w:style w:type="character" w:customStyle="1" w:styleId="Heading1Char">
    <w:name w:val="Heading 1 Char"/>
    <w:basedOn w:val="DefaultParagraphFont"/>
    <w:link w:val="Heading1"/>
    <w:uiPriority w:val="9"/>
    <w:rsid w:val="008C10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C109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C109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C109C"/>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AC39D8"/>
    <w:pPr>
      <w:outlineLvl w:val="9"/>
    </w:pPr>
    <w:rPr>
      <w:lang w:val="en-US" w:eastAsia="en-US"/>
    </w:rPr>
  </w:style>
  <w:style w:type="paragraph" w:styleId="TOC2">
    <w:name w:val="toc 2"/>
    <w:basedOn w:val="Normal"/>
    <w:next w:val="Normal"/>
    <w:autoRedefine/>
    <w:uiPriority w:val="39"/>
    <w:unhideWhenUsed/>
    <w:rsid w:val="00AC39D8"/>
    <w:pPr>
      <w:spacing w:after="100"/>
      <w:ind w:left="220"/>
    </w:pPr>
    <w:rPr>
      <w:rFonts w:cs="Times New Roman"/>
      <w:lang w:val="en-US" w:eastAsia="en-US"/>
    </w:rPr>
  </w:style>
  <w:style w:type="paragraph" w:styleId="TOC1">
    <w:name w:val="toc 1"/>
    <w:basedOn w:val="Normal"/>
    <w:next w:val="Normal"/>
    <w:autoRedefine/>
    <w:uiPriority w:val="39"/>
    <w:unhideWhenUsed/>
    <w:rsid w:val="00AC39D8"/>
    <w:pPr>
      <w:spacing w:after="100"/>
    </w:pPr>
    <w:rPr>
      <w:rFonts w:cs="Times New Roman"/>
      <w:lang w:val="en-US" w:eastAsia="en-US"/>
    </w:rPr>
  </w:style>
  <w:style w:type="paragraph" w:styleId="TOC3">
    <w:name w:val="toc 3"/>
    <w:basedOn w:val="Normal"/>
    <w:next w:val="Normal"/>
    <w:autoRedefine/>
    <w:uiPriority w:val="39"/>
    <w:unhideWhenUsed/>
    <w:rsid w:val="00AC39D8"/>
    <w:pPr>
      <w:spacing w:after="100"/>
      <w:ind w:left="440"/>
    </w:pPr>
    <w:rPr>
      <w:rFonts w:cs="Times New Roman"/>
      <w:lang w:val="en-US" w:eastAsia="en-US"/>
    </w:rPr>
  </w:style>
  <w:style w:type="paragraph" w:styleId="TOC4">
    <w:name w:val="toc 4"/>
    <w:basedOn w:val="Normal"/>
    <w:next w:val="Normal"/>
    <w:autoRedefine/>
    <w:uiPriority w:val="39"/>
    <w:unhideWhenUsed/>
    <w:rsid w:val="001F7DA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29.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6.png"/><Relationship Id="rId128" Type="http://schemas.openxmlformats.org/officeDocument/2006/relationships/image" Target="media/image120.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4.jpe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hyperlink" Target="https://rgbrands.datacenter.ssbs.com.ua/SalesWorksWeb/default.aspx" TargetMode="External"/><Relationship Id="rId129" Type="http://schemas.openxmlformats.org/officeDocument/2006/relationships/image" Target="media/image121.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jpeg"/><Relationship Id="rId96" Type="http://schemas.openxmlformats.org/officeDocument/2006/relationships/image" Target="media/image90.png"/><Relationship Id="rId140"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hyperlink" Target="http://helpsw.datacenter.ssbs.com.ua/SWEDocs/SWE/2.63.1/Html/ehtalonnye_ehlementy_ankety_.htm" TargetMode="External"/><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hyperlink" Target="https://rgbrands.datacenter.ssbs.com.ua/SalesWorksWeb/default.aspx" TargetMode="External"/><Relationship Id="rId135" Type="http://schemas.openxmlformats.org/officeDocument/2006/relationships/image" Target="media/image126.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3.png"/><Relationship Id="rId125" Type="http://schemas.openxmlformats.org/officeDocument/2006/relationships/image" Target="media/image117.png"/><Relationship Id="rId141" Type="http://schemas.openxmlformats.org/officeDocument/2006/relationships/image" Target="media/image132.png"/><Relationship Id="rId7" Type="http://schemas.openxmlformats.org/officeDocument/2006/relationships/image" Target="cid:image006.png@01D31C0D.F785A5C0" TargetMode="Externa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18.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4.png"/><Relationship Id="rId142" Type="http://schemas.openxmlformats.org/officeDocument/2006/relationships/hyperlink" Target="mailto:support@softservebs.com" TargetMode="External"/><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2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1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5.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4.png"/><Relationship Id="rId16"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DCF17-528B-40A9-B350-77C206DEE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7743</Words>
  <Characters>44141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Borzikova</dc:creator>
  <cp:lastModifiedBy>Kristina Borzikova</cp:lastModifiedBy>
  <cp:revision>2</cp:revision>
  <dcterms:created xsi:type="dcterms:W3CDTF">2021-02-02T09:20:00Z</dcterms:created>
  <dcterms:modified xsi:type="dcterms:W3CDTF">2021-02-02T09:20:00Z</dcterms:modified>
</cp:coreProperties>
</file>